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5E681" w14:textId="77777777" w:rsidR="00814A70" w:rsidRDefault="00814A70" w:rsidP="00804CEF">
      <w:pPr>
        <w:jc w:val="both"/>
        <w:rPr>
          <w:b/>
          <w:lang w:val="it-IT"/>
        </w:rPr>
      </w:pPr>
      <w:r>
        <w:rPr>
          <w:b/>
          <w:noProof/>
          <w:lang w:val="it-IT"/>
        </w:rPr>
        <w:drawing>
          <wp:anchor distT="0" distB="0" distL="114300" distR="114300" simplePos="0" relativeHeight="251658240" behindDoc="0" locked="0" layoutInCell="1" allowOverlap="1" wp14:anchorId="0584E325" wp14:editId="49DE2182">
            <wp:simplePos x="0" y="0"/>
            <wp:positionH relativeFrom="margin">
              <wp:align>center</wp:align>
            </wp:positionH>
            <wp:positionV relativeFrom="margin">
              <wp:align>top</wp:align>
            </wp:positionV>
            <wp:extent cx="2540000" cy="800100"/>
            <wp:effectExtent l="0" t="0" r="0" b="0"/>
            <wp:wrapSquare wrapText="bothSides"/>
            <wp:docPr id="508090210" name="Immagine 1" descr="Immagine che contiene Carattere, testo, Elementi grafici,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090210" name="Immagine 1" descr="Immagine che contiene Carattere, testo, Elementi grafici, grafica&#10;&#10;Il contenuto generato dall'IA potrebbe non essere corretto."/>
                    <pic:cNvPicPr/>
                  </pic:nvPicPr>
                  <pic:blipFill>
                    <a:blip r:embed="rId5">
                      <a:extLst>
                        <a:ext uri="{28A0092B-C50C-407E-A947-70E740481C1C}">
                          <a14:useLocalDpi xmlns:a14="http://schemas.microsoft.com/office/drawing/2010/main" val="0"/>
                        </a:ext>
                      </a:extLst>
                    </a:blip>
                    <a:stretch>
                      <a:fillRect/>
                    </a:stretch>
                  </pic:blipFill>
                  <pic:spPr>
                    <a:xfrm>
                      <a:off x="0" y="0"/>
                      <a:ext cx="2540000" cy="800100"/>
                    </a:xfrm>
                    <a:prstGeom prst="rect">
                      <a:avLst/>
                    </a:prstGeom>
                  </pic:spPr>
                </pic:pic>
              </a:graphicData>
            </a:graphic>
            <wp14:sizeRelH relativeFrom="page">
              <wp14:pctWidth>0</wp14:pctWidth>
            </wp14:sizeRelH>
            <wp14:sizeRelV relativeFrom="page">
              <wp14:pctHeight>0</wp14:pctHeight>
            </wp14:sizeRelV>
          </wp:anchor>
        </w:drawing>
      </w:r>
    </w:p>
    <w:p w14:paraId="56E86E32" w14:textId="77777777" w:rsidR="00814A70" w:rsidRDefault="00814A70" w:rsidP="00804CEF">
      <w:pPr>
        <w:jc w:val="both"/>
        <w:rPr>
          <w:b/>
          <w:lang w:val="it-IT"/>
        </w:rPr>
      </w:pPr>
    </w:p>
    <w:p w14:paraId="5E651107" w14:textId="77777777" w:rsidR="00814A70" w:rsidRDefault="00814A70" w:rsidP="00804CEF">
      <w:pPr>
        <w:jc w:val="both"/>
        <w:rPr>
          <w:b/>
          <w:lang w:val="it-IT"/>
        </w:rPr>
      </w:pPr>
    </w:p>
    <w:p w14:paraId="6CBCDF89" w14:textId="77777777" w:rsidR="00814A70" w:rsidRDefault="00814A70" w:rsidP="00804CEF">
      <w:pPr>
        <w:jc w:val="both"/>
        <w:rPr>
          <w:b/>
          <w:lang w:val="it-IT"/>
        </w:rPr>
      </w:pPr>
    </w:p>
    <w:p w14:paraId="1D75DC63" w14:textId="77777777" w:rsidR="00814A70" w:rsidRDefault="00814A70" w:rsidP="00804CEF">
      <w:pPr>
        <w:jc w:val="both"/>
        <w:rPr>
          <w:b/>
          <w:lang w:val="it-IT"/>
        </w:rPr>
      </w:pPr>
    </w:p>
    <w:p w14:paraId="57893242" w14:textId="77777777" w:rsidR="00814A70" w:rsidRDefault="00814A70" w:rsidP="00804CEF">
      <w:pPr>
        <w:jc w:val="both"/>
        <w:rPr>
          <w:b/>
          <w:lang w:val="it-IT"/>
        </w:rPr>
      </w:pPr>
    </w:p>
    <w:p w14:paraId="285DC939" w14:textId="77777777" w:rsidR="00814A70" w:rsidRDefault="00814A70" w:rsidP="00804CEF">
      <w:pPr>
        <w:jc w:val="both"/>
        <w:rPr>
          <w:b/>
          <w:lang w:val="it-IT"/>
        </w:rPr>
      </w:pPr>
    </w:p>
    <w:p w14:paraId="68BB8E69" w14:textId="4559FD78" w:rsidR="001D2D95" w:rsidRPr="003D5031" w:rsidRDefault="00350CF0" w:rsidP="00804CEF">
      <w:pPr>
        <w:jc w:val="both"/>
        <w:rPr>
          <w:b/>
          <w:lang w:val="it-IT"/>
        </w:rPr>
      </w:pPr>
      <w:r w:rsidRPr="003D5031">
        <w:rPr>
          <w:b/>
          <w:lang w:val="it-IT"/>
        </w:rPr>
        <w:t>REGOLAMENTO del BANDO</w:t>
      </w:r>
    </w:p>
    <w:p w14:paraId="7E532E27" w14:textId="77777777" w:rsidR="001D2D95" w:rsidRPr="003D5031" w:rsidRDefault="00350CF0" w:rsidP="00804CEF">
      <w:pPr>
        <w:jc w:val="both"/>
        <w:rPr>
          <w:b/>
          <w:lang w:val="it-IT"/>
        </w:rPr>
      </w:pPr>
      <w:r w:rsidRPr="003D5031">
        <w:rPr>
          <w:b/>
          <w:lang w:val="it-IT"/>
        </w:rPr>
        <w:t>indetto per la produzione di opere artistiche svolto in applicazione</w:t>
      </w:r>
    </w:p>
    <w:p w14:paraId="581E9078" w14:textId="77777777" w:rsidR="001D2D95" w:rsidRPr="003D5031" w:rsidRDefault="00350CF0" w:rsidP="00804CEF">
      <w:pPr>
        <w:jc w:val="both"/>
        <w:rPr>
          <w:b/>
          <w:lang w:val="it-IT"/>
        </w:rPr>
      </w:pPr>
      <w:r w:rsidRPr="003D5031">
        <w:rPr>
          <w:b/>
          <w:lang w:val="it-IT"/>
        </w:rPr>
        <w:t>all’Art. 6 D.P.R. 430/2001 punto 1 comma a)</w:t>
      </w:r>
    </w:p>
    <w:p w14:paraId="279920A4" w14:textId="062E5A36" w:rsidR="001D2D95" w:rsidRPr="003D5031" w:rsidRDefault="00350CF0" w:rsidP="00804CEF">
      <w:pPr>
        <w:jc w:val="both"/>
        <w:rPr>
          <w:b/>
          <w:lang w:val="it-IT"/>
        </w:rPr>
      </w:pPr>
      <w:r w:rsidRPr="003D5031">
        <w:rPr>
          <w:b/>
          <w:lang w:val="it-IT"/>
        </w:rPr>
        <w:t xml:space="preserve">DENOMINAZIONE: </w:t>
      </w:r>
      <w:r w:rsidR="009E46D5" w:rsidRPr="003D5031">
        <w:rPr>
          <w:b/>
          <w:lang w:val="it-IT"/>
        </w:rPr>
        <w:t>OLTRE</w:t>
      </w:r>
      <w:r w:rsidR="004117A2" w:rsidRPr="003D5031">
        <w:rPr>
          <w:b/>
          <w:lang w:val="it-IT"/>
        </w:rPr>
        <w:t>. Scenografie di un</w:t>
      </w:r>
      <w:r w:rsidR="005D0640" w:rsidRPr="003D5031">
        <w:rPr>
          <w:b/>
          <w:lang w:val="it-IT"/>
        </w:rPr>
        <w:t xml:space="preserve">a città </w:t>
      </w:r>
      <w:r w:rsidR="004117A2" w:rsidRPr="003D5031">
        <w:rPr>
          <w:b/>
          <w:lang w:val="it-IT"/>
        </w:rPr>
        <w:t>che cambia</w:t>
      </w:r>
    </w:p>
    <w:p w14:paraId="3885ED46" w14:textId="77777777" w:rsidR="001D2D95" w:rsidRPr="003D5031" w:rsidRDefault="001D2D95" w:rsidP="00804CEF">
      <w:pPr>
        <w:spacing w:before="240" w:after="240"/>
        <w:jc w:val="both"/>
        <w:rPr>
          <w:b/>
          <w:lang w:val="it-IT"/>
        </w:rPr>
      </w:pPr>
    </w:p>
    <w:p w14:paraId="04EC6B07" w14:textId="28FA8E14" w:rsidR="001D2D95" w:rsidRPr="003D5031" w:rsidRDefault="00350CF0" w:rsidP="00804CEF">
      <w:pPr>
        <w:spacing w:before="240" w:after="240"/>
        <w:jc w:val="both"/>
        <w:rPr>
          <w:lang w:val="it-IT"/>
        </w:rPr>
      </w:pPr>
      <w:r w:rsidRPr="003D5031">
        <w:rPr>
          <w:b/>
          <w:lang w:val="it-IT"/>
        </w:rPr>
        <w:t xml:space="preserve">ENTE PROMOTORE: </w:t>
      </w:r>
      <w:r w:rsidRPr="003D5031">
        <w:rPr>
          <w:lang w:val="it-IT"/>
        </w:rPr>
        <w:t xml:space="preserve">Accademia </w:t>
      </w:r>
      <w:r w:rsidR="002B2C47">
        <w:rPr>
          <w:lang w:val="it-IT"/>
        </w:rPr>
        <w:t xml:space="preserve">di Belle Arti </w:t>
      </w:r>
      <w:r w:rsidRPr="003D5031">
        <w:rPr>
          <w:lang w:val="it-IT"/>
        </w:rPr>
        <w:t>SantaGiulia</w:t>
      </w:r>
      <w:r w:rsidRPr="003D5031">
        <w:rPr>
          <w:lang w:val="it-IT"/>
        </w:rPr>
        <w:t xml:space="preserve"> - Vincenzo Foppa Società Cooperativa ONLUS - Via Cremona 99 - 25124 Brescia P.I. 02049080175 - R.E.A. 291386</w:t>
      </w:r>
    </w:p>
    <w:p w14:paraId="7CD2A1CA" w14:textId="77777777" w:rsidR="001D2D95" w:rsidRPr="003D5031" w:rsidRDefault="001D2D95" w:rsidP="00804CEF">
      <w:pPr>
        <w:spacing w:before="240" w:after="240"/>
        <w:jc w:val="both"/>
        <w:rPr>
          <w:lang w:val="it-IT"/>
        </w:rPr>
      </w:pPr>
    </w:p>
    <w:p w14:paraId="3795AFB4" w14:textId="77777777" w:rsidR="001D2D95" w:rsidRPr="003D5031" w:rsidRDefault="00350CF0" w:rsidP="00804CEF">
      <w:pPr>
        <w:numPr>
          <w:ilvl w:val="0"/>
          <w:numId w:val="4"/>
        </w:numPr>
        <w:jc w:val="both"/>
        <w:rPr>
          <w:b/>
          <w:lang w:val="it-IT"/>
        </w:rPr>
      </w:pPr>
      <w:r w:rsidRPr="003D5031">
        <w:rPr>
          <w:b/>
          <w:lang w:val="it-IT"/>
        </w:rPr>
        <w:t>PREMESSA</w:t>
      </w:r>
    </w:p>
    <w:p w14:paraId="1E163086" w14:textId="092CC48F" w:rsidR="00DB64A3" w:rsidRDefault="003D5031" w:rsidP="00804CEF">
      <w:pPr>
        <w:spacing w:before="240" w:after="240"/>
        <w:jc w:val="both"/>
        <w:rPr>
          <w:lang w:val="it-IT"/>
        </w:rPr>
      </w:pPr>
      <w:r w:rsidRPr="003D5031">
        <w:rPr>
          <w:color w:val="000000" w:themeColor="text1"/>
          <w:lang w:val="it-IT"/>
        </w:rPr>
        <w:t>L’open call</w:t>
      </w:r>
      <w:r>
        <w:rPr>
          <w:color w:val="000000" w:themeColor="text1"/>
          <w:lang w:val="it-IT"/>
        </w:rPr>
        <w:t xml:space="preserve">, </w:t>
      </w:r>
      <w:r w:rsidR="00456A07" w:rsidRPr="003D5031">
        <w:rPr>
          <w:lang w:val="it-IT"/>
        </w:rPr>
        <w:t xml:space="preserve">dedicata agli studenti, laureandi, fuoricorso ed ex studenti che hanno conseguito la laurea </w:t>
      </w:r>
      <w:r w:rsidR="001D23A4">
        <w:rPr>
          <w:lang w:val="it-IT"/>
        </w:rPr>
        <w:t>tra l</w:t>
      </w:r>
      <w:r w:rsidR="00456A07" w:rsidRPr="003D5031">
        <w:rPr>
          <w:lang w:val="it-IT"/>
        </w:rPr>
        <w:t>’</w:t>
      </w:r>
      <w:r w:rsidR="001D23A4">
        <w:rPr>
          <w:lang w:val="it-IT"/>
        </w:rPr>
        <w:t>A.A.</w:t>
      </w:r>
      <w:r w:rsidR="00456A07" w:rsidRPr="003D5031">
        <w:rPr>
          <w:lang w:val="it-IT"/>
        </w:rPr>
        <w:t xml:space="preserve"> 201</w:t>
      </w:r>
      <w:r w:rsidR="00167448">
        <w:rPr>
          <w:lang w:val="it-IT"/>
        </w:rPr>
        <w:t>8</w:t>
      </w:r>
      <w:r w:rsidR="00456A07" w:rsidRPr="003D5031">
        <w:rPr>
          <w:lang w:val="it-IT"/>
        </w:rPr>
        <w:t>/20</w:t>
      </w:r>
      <w:r w:rsidR="00167448">
        <w:rPr>
          <w:lang w:val="it-IT"/>
        </w:rPr>
        <w:t>19</w:t>
      </w:r>
      <w:r w:rsidR="00456A07" w:rsidRPr="003D5031">
        <w:rPr>
          <w:lang w:val="it-IT"/>
        </w:rPr>
        <w:t xml:space="preserve"> </w:t>
      </w:r>
      <w:r w:rsidR="001D23A4">
        <w:rPr>
          <w:lang w:val="it-IT"/>
        </w:rPr>
        <w:t>ed</w:t>
      </w:r>
      <w:r w:rsidR="00456A07" w:rsidRPr="003D5031">
        <w:rPr>
          <w:lang w:val="it-IT"/>
        </w:rPr>
        <w:t xml:space="preserve"> oggi dell’Accademia SantaGiulia</w:t>
      </w:r>
      <w:r w:rsidR="008D477D" w:rsidRPr="003D5031">
        <w:rPr>
          <w:lang w:val="it-IT"/>
        </w:rPr>
        <w:t xml:space="preserve"> con lavori realizzati </w:t>
      </w:r>
      <w:r w:rsidR="008506E4" w:rsidRPr="003D5031">
        <w:rPr>
          <w:lang w:val="it-IT"/>
        </w:rPr>
        <w:t>durante gli anni di frequentazione della stessa</w:t>
      </w:r>
      <w:r>
        <w:rPr>
          <w:lang w:val="it-IT"/>
        </w:rPr>
        <w:t xml:space="preserve">, vuole indagare i </w:t>
      </w:r>
      <w:r w:rsidRPr="00DB64A3">
        <w:rPr>
          <w:b/>
          <w:bCs/>
          <w:lang w:val="it-IT"/>
        </w:rPr>
        <w:t>cambiamenti della città di Brescia</w:t>
      </w:r>
      <w:r>
        <w:rPr>
          <w:lang w:val="it-IT"/>
        </w:rPr>
        <w:t xml:space="preserve"> attraverso lo sguardo di giovani artisti</w:t>
      </w:r>
      <w:r w:rsidR="00FD4267" w:rsidRPr="003D5031">
        <w:rPr>
          <w:lang w:val="it-IT"/>
        </w:rPr>
        <w:t xml:space="preserve">. </w:t>
      </w:r>
    </w:p>
    <w:p w14:paraId="24170D40" w14:textId="3DC0BD3B" w:rsidR="00DB64A3" w:rsidRDefault="003D5031" w:rsidP="00804CEF">
      <w:pPr>
        <w:spacing w:before="240" w:after="240"/>
        <w:jc w:val="both"/>
        <w:rPr>
          <w:lang w:val="it-IT"/>
        </w:rPr>
      </w:pPr>
      <w:r>
        <w:rPr>
          <w:lang w:val="it-IT"/>
        </w:rPr>
        <w:t xml:space="preserve">Sia i residenti della città e provincia che i fuorisede sono invitati a dare il proprio contributo sviluppando progetti che ben rappresentino il passato, il presente </w:t>
      </w:r>
      <w:r w:rsidR="00DB64A3">
        <w:rPr>
          <w:lang w:val="it-IT"/>
        </w:rPr>
        <w:t>o</w:t>
      </w:r>
      <w:r>
        <w:rPr>
          <w:lang w:val="it-IT"/>
        </w:rPr>
        <w:t xml:space="preserve"> il futuro della città</w:t>
      </w:r>
      <w:r w:rsidR="006E682E">
        <w:rPr>
          <w:lang w:val="it-IT"/>
        </w:rPr>
        <w:t xml:space="preserve">, la propria visione </w:t>
      </w:r>
      <w:r w:rsidR="00DB64A3">
        <w:rPr>
          <w:lang w:val="it-IT"/>
        </w:rPr>
        <w:t>o</w:t>
      </w:r>
      <w:r w:rsidR="006E682E">
        <w:rPr>
          <w:lang w:val="it-IT"/>
        </w:rPr>
        <w:t xml:space="preserve"> i desideri</w:t>
      </w:r>
      <w:r w:rsidR="001D23A4">
        <w:rPr>
          <w:lang w:val="it-IT"/>
        </w:rPr>
        <w:t xml:space="preserve"> della comunità</w:t>
      </w:r>
      <w:r w:rsidR="006E682E">
        <w:rPr>
          <w:lang w:val="it-IT"/>
        </w:rPr>
        <w:t>.</w:t>
      </w:r>
      <w:r w:rsidR="00DB64A3">
        <w:rPr>
          <w:lang w:val="it-IT"/>
        </w:rPr>
        <w:t xml:space="preserve"> </w:t>
      </w:r>
    </w:p>
    <w:p w14:paraId="553D0A18" w14:textId="1FB63F4B" w:rsidR="003D5031" w:rsidRDefault="00DB64A3" w:rsidP="00804CEF">
      <w:pPr>
        <w:spacing w:before="240" w:after="240"/>
        <w:jc w:val="both"/>
        <w:rPr>
          <w:lang w:val="it-IT"/>
        </w:rPr>
      </w:pPr>
      <w:r>
        <w:rPr>
          <w:lang w:val="it-IT"/>
        </w:rPr>
        <w:t>I campi di ricerca possono essere, ad esempio, l’evoluzione ambientale e urbanistica suggerendo un percorso di documentazione architettonica, come anche l’identità, la cultura e la componente sociale, seguendo una linea più antropologica.</w:t>
      </w:r>
    </w:p>
    <w:p w14:paraId="6976BABB" w14:textId="7AB66C9B" w:rsidR="001A4C2D" w:rsidRPr="00055682" w:rsidRDefault="003D5031" w:rsidP="00804CEF">
      <w:pPr>
        <w:spacing w:before="240" w:after="240"/>
        <w:jc w:val="both"/>
        <w:rPr>
          <w:lang w:val="it-IT"/>
        </w:rPr>
      </w:pPr>
      <w:r w:rsidRPr="003D5031">
        <w:rPr>
          <w:lang w:val="it-IT"/>
        </w:rPr>
        <w:t xml:space="preserve">Il </w:t>
      </w:r>
      <w:r w:rsidR="00DB64A3">
        <w:rPr>
          <w:lang w:val="it-IT"/>
        </w:rPr>
        <w:t xml:space="preserve">risultato di tali indagini darà vita ad una mostra di </w:t>
      </w:r>
      <w:r w:rsidR="00DB64A3" w:rsidRPr="00055682">
        <w:rPr>
          <w:b/>
          <w:bCs/>
          <w:lang w:val="it-IT"/>
        </w:rPr>
        <w:t>cultura visuale</w:t>
      </w:r>
      <w:r w:rsidR="00DB64A3">
        <w:rPr>
          <w:lang w:val="it-IT"/>
        </w:rPr>
        <w:t xml:space="preserve"> che, partendo dal </w:t>
      </w:r>
      <w:r w:rsidR="00726886">
        <w:rPr>
          <w:lang w:val="it-IT"/>
        </w:rPr>
        <w:t>mezzo</w:t>
      </w:r>
      <w:r w:rsidR="00DB64A3">
        <w:rPr>
          <w:lang w:val="it-IT"/>
        </w:rPr>
        <w:t xml:space="preserve"> fotografico</w:t>
      </w:r>
      <w:r w:rsidR="00726886">
        <w:rPr>
          <w:lang w:val="it-IT"/>
        </w:rPr>
        <w:t>, dall’immagine</w:t>
      </w:r>
      <w:r w:rsidR="00DB64A3">
        <w:rPr>
          <w:lang w:val="it-IT"/>
        </w:rPr>
        <w:t>, d</w:t>
      </w:r>
      <w:r w:rsidR="00055682">
        <w:rPr>
          <w:lang w:val="it-IT"/>
        </w:rPr>
        <w:t>ar</w:t>
      </w:r>
      <w:r w:rsidR="00DB64A3">
        <w:rPr>
          <w:lang w:val="it-IT"/>
        </w:rPr>
        <w:t xml:space="preserve">à </w:t>
      </w:r>
      <w:r w:rsidR="00055682">
        <w:rPr>
          <w:lang w:val="it-IT"/>
        </w:rPr>
        <w:t>risalto</w:t>
      </w:r>
      <w:r w:rsidR="00DB64A3">
        <w:rPr>
          <w:lang w:val="it-IT"/>
        </w:rPr>
        <w:t xml:space="preserve"> alle possibili interpretazioni di tale </w:t>
      </w:r>
      <w:r w:rsidR="00FD4267" w:rsidRPr="003D5031">
        <w:rPr>
          <w:lang w:val="it-IT"/>
        </w:rPr>
        <w:t xml:space="preserve">sguardo </w:t>
      </w:r>
      <w:r w:rsidR="00055682">
        <w:rPr>
          <w:lang w:val="it-IT"/>
        </w:rPr>
        <w:t xml:space="preserve">esponendo, </w:t>
      </w:r>
      <w:r w:rsidR="007F4915">
        <w:rPr>
          <w:lang w:val="it-IT"/>
        </w:rPr>
        <w:t>a titolo esemplificativo</w:t>
      </w:r>
      <w:r w:rsidR="00055682">
        <w:rPr>
          <w:lang w:val="it-IT"/>
        </w:rPr>
        <w:t xml:space="preserve">, </w:t>
      </w:r>
      <w:r w:rsidR="00726886">
        <w:rPr>
          <w:lang w:val="it-IT"/>
        </w:rPr>
        <w:t xml:space="preserve">manifesti, </w:t>
      </w:r>
      <w:r w:rsidR="00FD4267" w:rsidRPr="003D5031">
        <w:rPr>
          <w:lang w:val="it-IT"/>
        </w:rPr>
        <w:t>installazioni, fotogrammi</w:t>
      </w:r>
      <w:r w:rsidR="007F4915">
        <w:rPr>
          <w:lang w:val="it-IT"/>
        </w:rPr>
        <w:t>,</w:t>
      </w:r>
      <w:r w:rsidR="00FD4267" w:rsidRPr="003D5031">
        <w:rPr>
          <w:lang w:val="it-IT"/>
        </w:rPr>
        <w:t xml:space="preserve"> polaroid,</w:t>
      </w:r>
      <w:r w:rsidR="00055682">
        <w:rPr>
          <w:lang w:val="it-IT"/>
        </w:rPr>
        <w:t xml:space="preserve"> </w:t>
      </w:r>
      <w:r w:rsidR="001D23A4" w:rsidRPr="003D5031">
        <w:rPr>
          <w:lang w:val="it-IT"/>
        </w:rPr>
        <w:t xml:space="preserve">video, </w:t>
      </w:r>
      <w:proofErr w:type="spellStart"/>
      <w:r w:rsidR="00167448" w:rsidRPr="00167448">
        <w:rPr>
          <w:lang w:val="it-IT"/>
        </w:rPr>
        <w:t>critical</w:t>
      </w:r>
      <w:proofErr w:type="spellEnd"/>
      <w:r w:rsidR="00167448" w:rsidRPr="00167448">
        <w:rPr>
          <w:lang w:val="it-IT"/>
        </w:rPr>
        <w:t xml:space="preserve"> design, </w:t>
      </w:r>
      <w:proofErr w:type="spellStart"/>
      <w:r w:rsidR="00167448" w:rsidRPr="00167448">
        <w:rPr>
          <w:lang w:val="it-IT"/>
        </w:rPr>
        <w:t>visual</w:t>
      </w:r>
      <w:proofErr w:type="spellEnd"/>
      <w:r w:rsidR="00167448" w:rsidRPr="00167448">
        <w:rPr>
          <w:lang w:val="it-IT"/>
        </w:rPr>
        <w:t xml:space="preserve"> </w:t>
      </w:r>
      <w:r w:rsidR="000A641D">
        <w:rPr>
          <w:lang w:val="it-IT"/>
        </w:rPr>
        <w:t>e</w:t>
      </w:r>
      <w:r w:rsidR="00167448" w:rsidRPr="00167448">
        <w:rPr>
          <w:lang w:val="it-IT"/>
        </w:rPr>
        <w:t xml:space="preserve"> graphic design, </w:t>
      </w:r>
      <w:proofErr w:type="spellStart"/>
      <w:r w:rsidR="00167448" w:rsidRPr="00167448">
        <w:rPr>
          <w:lang w:val="it-IT"/>
        </w:rPr>
        <w:t>universal</w:t>
      </w:r>
      <w:proofErr w:type="spellEnd"/>
      <w:r w:rsidR="00167448" w:rsidRPr="00167448">
        <w:rPr>
          <w:lang w:val="it-IT"/>
        </w:rPr>
        <w:t xml:space="preserve"> design</w:t>
      </w:r>
      <w:r w:rsidR="00167448">
        <w:rPr>
          <w:lang w:val="it-IT"/>
        </w:rPr>
        <w:t xml:space="preserve">, </w:t>
      </w:r>
      <w:r w:rsidR="00FD4267" w:rsidRPr="003D5031">
        <w:rPr>
          <w:lang w:val="it-IT"/>
        </w:rPr>
        <w:t>intelligenza artificiale</w:t>
      </w:r>
      <w:r w:rsidR="00055682">
        <w:rPr>
          <w:lang w:val="it-IT"/>
        </w:rPr>
        <w:t xml:space="preserve"> ed altre forme di applicazione delle tecnologie</w:t>
      </w:r>
      <w:r w:rsidR="001D23A4">
        <w:rPr>
          <w:lang w:val="it-IT"/>
        </w:rPr>
        <w:t>, oltre a serie o singole fotografie</w:t>
      </w:r>
      <w:r w:rsidR="008F4ACD" w:rsidRPr="003D5031">
        <w:rPr>
          <w:lang w:val="it-IT"/>
        </w:rPr>
        <w:t>.</w:t>
      </w:r>
    </w:p>
    <w:p w14:paraId="7CFDA1D9" w14:textId="4781E36D" w:rsidR="00B5755A" w:rsidRDefault="00B5755A">
      <w:pPr>
        <w:rPr>
          <w:lang w:val="it-IT"/>
        </w:rPr>
      </w:pPr>
      <w:r>
        <w:rPr>
          <w:lang w:val="it-IT"/>
        </w:rPr>
        <w:br w:type="page"/>
      </w:r>
    </w:p>
    <w:p w14:paraId="5CFE9DD2" w14:textId="77777777" w:rsidR="00244BB3" w:rsidRPr="003D5031" w:rsidRDefault="00244BB3" w:rsidP="00804CEF">
      <w:pPr>
        <w:spacing w:before="240" w:after="240"/>
        <w:jc w:val="both"/>
        <w:rPr>
          <w:lang w:val="it-IT"/>
        </w:rPr>
      </w:pPr>
    </w:p>
    <w:p w14:paraId="67D23CD1" w14:textId="77777777" w:rsidR="001D2D95" w:rsidRPr="003D5031" w:rsidRDefault="00350CF0" w:rsidP="00804CEF">
      <w:pPr>
        <w:numPr>
          <w:ilvl w:val="0"/>
          <w:numId w:val="4"/>
        </w:numPr>
        <w:jc w:val="both"/>
        <w:rPr>
          <w:b/>
          <w:lang w:val="it-IT"/>
        </w:rPr>
      </w:pPr>
      <w:r w:rsidRPr="003D5031">
        <w:rPr>
          <w:b/>
          <w:lang w:val="it-IT"/>
        </w:rPr>
        <w:t xml:space="preserve">DURATA </w:t>
      </w:r>
    </w:p>
    <w:p w14:paraId="077404F5" w14:textId="742EEE24" w:rsidR="001D2D95" w:rsidRPr="003D5031" w:rsidRDefault="00350CF0" w:rsidP="00804CEF">
      <w:pPr>
        <w:jc w:val="both"/>
        <w:rPr>
          <w:lang w:val="it-IT"/>
        </w:rPr>
      </w:pPr>
      <w:r w:rsidRPr="003D5031">
        <w:rPr>
          <w:lang w:val="it-IT"/>
        </w:rPr>
        <w:t>A partire da</w:t>
      </w:r>
      <w:r w:rsidR="00672F07" w:rsidRPr="003D5031">
        <w:rPr>
          <w:lang w:val="it-IT"/>
        </w:rPr>
        <w:t xml:space="preserve">l </w:t>
      </w:r>
      <w:r w:rsidR="00FE6D72" w:rsidRPr="00FE6D72">
        <w:rPr>
          <w:b/>
          <w:bCs/>
          <w:lang w:val="it-IT"/>
        </w:rPr>
        <w:t xml:space="preserve">15 </w:t>
      </w:r>
      <w:r w:rsidR="00167448" w:rsidRPr="00FE6D72">
        <w:rPr>
          <w:b/>
          <w:bCs/>
          <w:lang w:val="it-IT"/>
        </w:rPr>
        <w:t>dicembre</w:t>
      </w:r>
      <w:r w:rsidRPr="00FE6D72">
        <w:rPr>
          <w:b/>
          <w:lang w:val="it-IT"/>
        </w:rPr>
        <w:t xml:space="preserve"> </w:t>
      </w:r>
      <w:r w:rsidRPr="003D5031">
        <w:rPr>
          <w:b/>
          <w:lang w:val="it-IT"/>
        </w:rPr>
        <w:t>202</w:t>
      </w:r>
      <w:r w:rsidR="002D7E50" w:rsidRPr="003D5031">
        <w:rPr>
          <w:b/>
          <w:lang w:val="it-IT"/>
        </w:rPr>
        <w:t>5</w:t>
      </w:r>
      <w:r w:rsidRPr="003D5031">
        <w:rPr>
          <w:lang w:val="it-IT"/>
        </w:rPr>
        <w:t xml:space="preserve"> le studentesse e gli studenti</w:t>
      </w:r>
      <w:r w:rsidR="00835D9B" w:rsidRPr="003D5031">
        <w:rPr>
          <w:lang w:val="it-IT"/>
        </w:rPr>
        <w:t>, i laureandi</w:t>
      </w:r>
      <w:r w:rsidR="004D33D6" w:rsidRPr="003D5031">
        <w:rPr>
          <w:lang w:val="it-IT"/>
        </w:rPr>
        <w:t>, i fuoricorso</w:t>
      </w:r>
      <w:r w:rsidR="00835D9B" w:rsidRPr="003D5031">
        <w:rPr>
          <w:lang w:val="it-IT"/>
        </w:rPr>
        <w:t xml:space="preserve"> e i laureati </w:t>
      </w:r>
      <w:r w:rsidR="00890A02">
        <w:rPr>
          <w:lang w:val="it-IT"/>
        </w:rPr>
        <w:t>tra l</w:t>
      </w:r>
      <w:r w:rsidR="00835D9B" w:rsidRPr="003D5031">
        <w:rPr>
          <w:lang w:val="it-IT"/>
        </w:rPr>
        <w:t>’</w:t>
      </w:r>
      <w:r w:rsidR="00890A02">
        <w:rPr>
          <w:lang w:val="it-IT"/>
        </w:rPr>
        <w:t>A</w:t>
      </w:r>
      <w:r w:rsidR="00835D9B" w:rsidRPr="003D5031">
        <w:rPr>
          <w:lang w:val="it-IT"/>
        </w:rPr>
        <w:t>.</w:t>
      </w:r>
      <w:r w:rsidR="00890A02">
        <w:rPr>
          <w:lang w:val="it-IT"/>
        </w:rPr>
        <w:t>A</w:t>
      </w:r>
      <w:r w:rsidR="00835D9B" w:rsidRPr="003D5031">
        <w:rPr>
          <w:lang w:val="it-IT"/>
        </w:rPr>
        <w:t>. 201</w:t>
      </w:r>
      <w:r w:rsidR="00167448">
        <w:rPr>
          <w:lang w:val="it-IT"/>
        </w:rPr>
        <w:t>8</w:t>
      </w:r>
      <w:r w:rsidR="00835D9B" w:rsidRPr="003D5031">
        <w:rPr>
          <w:lang w:val="it-IT"/>
        </w:rPr>
        <w:t>/20</w:t>
      </w:r>
      <w:r w:rsidR="00167448">
        <w:rPr>
          <w:lang w:val="it-IT"/>
        </w:rPr>
        <w:t>19</w:t>
      </w:r>
      <w:r w:rsidR="00835D9B" w:rsidRPr="003D5031">
        <w:rPr>
          <w:lang w:val="it-IT"/>
        </w:rPr>
        <w:t xml:space="preserve"> </w:t>
      </w:r>
      <w:r w:rsidR="00890A02">
        <w:rPr>
          <w:lang w:val="it-IT"/>
        </w:rPr>
        <w:t>ed</w:t>
      </w:r>
      <w:r w:rsidR="00835D9B" w:rsidRPr="003D5031">
        <w:rPr>
          <w:lang w:val="it-IT"/>
        </w:rPr>
        <w:t xml:space="preserve"> oggi dell’Accademia di Belle Arti SantaGiulia</w:t>
      </w:r>
      <w:r w:rsidR="002D7E50" w:rsidRPr="003D5031">
        <w:rPr>
          <w:lang w:val="it-IT"/>
        </w:rPr>
        <w:t xml:space="preserve"> </w:t>
      </w:r>
      <w:r w:rsidRPr="003D5031">
        <w:rPr>
          <w:lang w:val="it-IT"/>
        </w:rPr>
        <w:t>potranno inviare la loro candidatura al Bando.</w:t>
      </w:r>
    </w:p>
    <w:p w14:paraId="08EED51E" w14:textId="77777777" w:rsidR="001D2D95" w:rsidRPr="003D5031" w:rsidRDefault="001D2D95" w:rsidP="00804CEF">
      <w:pPr>
        <w:jc w:val="both"/>
        <w:rPr>
          <w:lang w:val="it-IT"/>
        </w:rPr>
      </w:pPr>
    </w:p>
    <w:p w14:paraId="4D729685" w14:textId="7B98767B" w:rsidR="001D2D95" w:rsidRPr="00B5755A" w:rsidRDefault="00350CF0" w:rsidP="00804CEF">
      <w:pPr>
        <w:jc w:val="both"/>
        <w:rPr>
          <w:color w:val="0000FF" w:themeColor="hyperlink"/>
          <w:u w:val="single"/>
        </w:rPr>
      </w:pPr>
      <w:r w:rsidRPr="003D5031">
        <w:rPr>
          <w:lang w:val="it-IT"/>
        </w:rPr>
        <w:t xml:space="preserve">Le candidature complete della documentazione richiesta (vedi paragrafo 3) dovranno essere inviate entro e non oltre </w:t>
      </w:r>
      <w:r w:rsidR="00672F07" w:rsidRPr="003D5031">
        <w:rPr>
          <w:lang w:val="it-IT"/>
        </w:rPr>
        <w:t>l’</w:t>
      </w:r>
      <w:r w:rsidR="00672F07" w:rsidRPr="003D5031">
        <w:rPr>
          <w:b/>
          <w:bCs/>
          <w:lang w:val="it-IT"/>
        </w:rPr>
        <w:t xml:space="preserve">1 </w:t>
      </w:r>
      <w:r w:rsidR="00850875" w:rsidRPr="003D5031">
        <w:rPr>
          <w:b/>
          <w:bCs/>
          <w:lang w:val="it-IT"/>
        </w:rPr>
        <w:t>marzo</w:t>
      </w:r>
      <w:r w:rsidRPr="003D5031">
        <w:rPr>
          <w:b/>
          <w:bCs/>
          <w:lang w:val="it-IT"/>
        </w:rPr>
        <w:t xml:space="preserve"> 202</w:t>
      </w:r>
      <w:r w:rsidR="002D7E50" w:rsidRPr="003D5031">
        <w:rPr>
          <w:b/>
          <w:bCs/>
          <w:lang w:val="it-IT"/>
        </w:rPr>
        <w:t>6</w:t>
      </w:r>
      <w:r w:rsidRPr="003D5031">
        <w:rPr>
          <w:b/>
          <w:bCs/>
          <w:lang w:val="it-IT"/>
        </w:rPr>
        <w:t xml:space="preserve"> </w:t>
      </w:r>
      <w:r w:rsidRPr="003D5031">
        <w:rPr>
          <w:lang w:val="it-IT"/>
        </w:rPr>
        <w:t>entro le</w:t>
      </w:r>
      <w:r w:rsidRPr="003D5031">
        <w:rPr>
          <w:b/>
          <w:lang w:val="it-IT"/>
        </w:rPr>
        <w:t xml:space="preserve"> 23.59</w:t>
      </w:r>
      <w:r w:rsidRPr="003D5031">
        <w:rPr>
          <w:lang w:val="it-IT"/>
        </w:rPr>
        <w:t xml:space="preserve"> </w:t>
      </w:r>
      <w:r w:rsidR="00672F07" w:rsidRPr="003D5031">
        <w:rPr>
          <w:lang w:val="it-IT"/>
        </w:rPr>
        <w:t xml:space="preserve">compilando il form al seguente link: </w:t>
      </w:r>
      <w:bookmarkStart w:id="0" w:name="_GoBack"/>
      <w:r>
        <w:fldChar w:fldCharType="begin"/>
      </w:r>
      <w:r>
        <w:instrText xml:space="preserve"> HYPERLINK "https://docs.google.com/forms/d/e/1FAIpQLScE62lgzn_xgj3OZFVDoscF13kD4iJUNr81RqnlGw48FiuKGA/viewform?usp=dialog" </w:instrText>
      </w:r>
      <w:r>
        <w:fldChar w:fldCharType="separate"/>
      </w:r>
      <w:r w:rsidR="003A1034" w:rsidRPr="00114E2A">
        <w:rPr>
          <w:rStyle w:val="Collegamentoipertestuale"/>
        </w:rPr>
        <w:t>https://docs.google.com/forms/d/e/1FAIpQLScE62lgzn_xgj3OZFVDoscF13kD4iJUNr81RqnlGw48FiuKGA/viewform</w:t>
      </w:r>
      <w:r>
        <w:rPr>
          <w:rStyle w:val="Collegamentoipertestuale"/>
        </w:rPr>
        <w:fldChar w:fldCharType="end"/>
      </w:r>
      <w:r w:rsidR="003A1034">
        <w:t xml:space="preserve"> </w:t>
      </w:r>
      <w:bookmarkEnd w:id="0"/>
    </w:p>
    <w:p w14:paraId="4005561E" w14:textId="77777777" w:rsidR="001D2D95" w:rsidRPr="003D5031" w:rsidRDefault="001D2D95" w:rsidP="00804CEF">
      <w:pPr>
        <w:jc w:val="both"/>
        <w:rPr>
          <w:lang w:val="it-IT"/>
        </w:rPr>
      </w:pPr>
    </w:p>
    <w:p w14:paraId="2AAFB568" w14:textId="0BC0D17A" w:rsidR="002D7E50" w:rsidRPr="003D5031" w:rsidRDefault="002D7E50" w:rsidP="00804CEF">
      <w:pPr>
        <w:jc w:val="both"/>
        <w:rPr>
          <w:lang w:val="it-IT"/>
        </w:rPr>
      </w:pPr>
      <w:r w:rsidRPr="003D5031">
        <w:rPr>
          <w:lang w:val="it-IT"/>
        </w:rPr>
        <w:t xml:space="preserve">La comunicazione dei candidati selezionati avverrà entro </w:t>
      </w:r>
      <w:r w:rsidR="00672F07" w:rsidRPr="003D5031">
        <w:rPr>
          <w:lang w:val="it-IT"/>
        </w:rPr>
        <w:t>il</w:t>
      </w:r>
      <w:r w:rsidRPr="003D5031">
        <w:rPr>
          <w:lang w:val="it-IT"/>
        </w:rPr>
        <w:t xml:space="preserve"> </w:t>
      </w:r>
      <w:r w:rsidR="00850875" w:rsidRPr="003D5031">
        <w:rPr>
          <w:b/>
          <w:lang w:val="it-IT"/>
        </w:rPr>
        <w:t>9</w:t>
      </w:r>
      <w:r w:rsidRPr="003D5031">
        <w:rPr>
          <w:b/>
          <w:lang w:val="it-IT"/>
        </w:rPr>
        <w:t xml:space="preserve"> </w:t>
      </w:r>
      <w:r w:rsidR="00850875" w:rsidRPr="003D5031">
        <w:rPr>
          <w:b/>
          <w:lang w:val="it-IT"/>
        </w:rPr>
        <w:t>marzo</w:t>
      </w:r>
      <w:r w:rsidRPr="003D5031">
        <w:rPr>
          <w:b/>
          <w:lang w:val="it-IT"/>
        </w:rPr>
        <w:t xml:space="preserve"> 2026</w:t>
      </w:r>
      <w:r w:rsidRPr="003D5031">
        <w:rPr>
          <w:lang w:val="it-IT"/>
        </w:rPr>
        <w:t xml:space="preserve"> tramite l'indirizzo e-mail da essi fornito al momento dell’iscrizione. </w:t>
      </w:r>
    </w:p>
    <w:p w14:paraId="20AFDEF4" w14:textId="08EB2898" w:rsidR="001D2D95" w:rsidRPr="003D5031" w:rsidRDefault="00350CF0" w:rsidP="00804CEF">
      <w:pPr>
        <w:jc w:val="both"/>
        <w:rPr>
          <w:lang w:val="it-IT"/>
        </w:rPr>
      </w:pPr>
      <w:r w:rsidRPr="003D5031">
        <w:rPr>
          <w:lang w:val="it-IT"/>
        </w:rPr>
        <w:t xml:space="preserve">La partecipazione dovrà essere confermata entro </w:t>
      </w:r>
      <w:r w:rsidR="00672F07" w:rsidRPr="003D5031">
        <w:rPr>
          <w:lang w:val="it-IT"/>
        </w:rPr>
        <w:t>il</w:t>
      </w:r>
      <w:r w:rsidRPr="003D5031">
        <w:rPr>
          <w:lang w:val="it-IT"/>
        </w:rPr>
        <w:t xml:space="preserve"> </w:t>
      </w:r>
      <w:r w:rsidR="00850875" w:rsidRPr="003D5031">
        <w:rPr>
          <w:b/>
          <w:lang w:val="it-IT"/>
        </w:rPr>
        <w:t>13</w:t>
      </w:r>
      <w:r w:rsidR="002D7E50" w:rsidRPr="003D5031">
        <w:rPr>
          <w:b/>
          <w:lang w:val="it-IT"/>
        </w:rPr>
        <w:t xml:space="preserve"> </w:t>
      </w:r>
      <w:r w:rsidR="00850875" w:rsidRPr="003D5031">
        <w:rPr>
          <w:b/>
          <w:lang w:val="it-IT"/>
        </w:rPr>
        <w:t>marzo</w:t>
      </w:r>
      <w:r w:rsidRPr="003D5031">
        <w:rPr>
          <w:b/>
          <w:lang w:val="it-IT"/>
        </w:rPr>
        <w:t xml:space="preserve"> 202</w:t>
      </w:r>
      <w:r w:rsidR="002D7E50" w:rsidRPr="003D5031">
        <w:rPr>
          <w:b/>
          <w:lang w:val="it-IT"/>
        </w:rPr>
        <w:t>6</w:t>
      </w:r>
      <w:r w:rsidRPr="003D5031">
        <w:rPr>
          <w:lang w:val="it-IT"/>
        </w:rPr>
        <w:t xml:space="preserve">. In caso di mancata risposta dei candidati selezionati entro i termini indicati si procederà </w:t>
      </w:r>
      <w:r w:rsidR="002D7E50" w:rsidRPr="003D5031">
        <w:rPr>
          <w:lang w:val="it-IT"/>
        </w:rPr>
        <w:t>alla nuova nomina.</w:t>
      </w:r>
    </w:p>
    <w:p w14:paraId="5C4BFF6D" w14:textId="2465097F" w:rsidR="00672F07" w:rsidRPr="003D5031" w:rsidRDefault="00672F07" w:rsidP="00804CEF">
      <w:pPr>
        <w:jc w:val="both"/>
        <w:rPr>
          <w:lang w:val="it-IT"/>
        </w:rPr>
      </w:pPr>
      <w:r w:rsidRPr="003D5031">
        <w:rPr>
          <w:lang w:val="it-IT"/>
        </w:rPr>
        <w:t xml:space="preserve">La selezione dei partecipanti alla mostra verrà pubblicata </w:t>
      </w:r>
      <w:r w:rsidR="00CA66E0">
        <w:rPr>
          <w:lang w:val="it-IT"/>
        </w:rPr>
        <w:t>ne</w:t>
      </w:r>
      <w:r w:rsidRPr="003D5031">
        <w:rPr>
          <w:lang w:val="it-IT"/>
        </w:rPr>
        <w:t>lla sezione “News” del sito dell’Accademia SantaGiulia entro il</w:t>
      </w:r>
      <w:r w:rsidRPr="003D5031">
        <w:rPr>
          <w:b/>
          <w:bCs/>
          <w:lang w:val="it-IT"/>
        </w:rPr>
        <w:t xml:space="preserve"> </w:t>
      </w:r>
      <w:r w:rsidR="00850875" w:rsidRPr="003D5031">
        <w:rPr>
          <w:b/>
          <w:bCs/>
          <w:lang w:val="it-IT"/>
        </w:rPr>
        <w:t>20</w:t>
      </w:r>
      <w:r w:rsidRPr="003D5031">
        <w:rPr>
          <w:b/>
          <w:bCs/>
          <w:lang w:val="it-IT"/>
        </w:rPr>
        <w:t xml:space="preserve"> marzo</w:t>
      </w:r>
      <w:r w:rsidRPr="003D5031">
        <w:rPr>
          <w:b/>
          <w:lang w:val="it-IT"/>
        </w:rPr>
        <w:t xml:space="preserve"> 2026</w:t>
      </w:r>
      <w:r w:rsidRPr="003D5031">
        <w:rPr>
          <w:lang w:val="it-IT"/>
        </w:rPr>
        <w:t>.</w:t>
      </w:r>
    </w:p>
    <w:p w14:paraId="1608F31C" w14:textId="77777777" w:rsidR="001D2D95" w:rsidRPr="003D5031" w:rsidRDefault="001D2D95" w:rsidP="00804CEF">
      <w:pPr>
        <w:jc w:val="both"/>
        <w:rPr>
          <w:lang w:val="it-IT"/>
        </w:rPr>
      </w:pPr>
    </w:p>
    <w:p w14:paraId="7063430C" w14:textId="3DCF0C8E" w:rsidR="001D2D95" w:rsidRPr="003D5031" w:rsidRDefault="00350CF0" w:rsidP="00804CEF">
      <w:pPr>
        <w:jc w:val="both"/>
        <w:rPr>
          <w:lang w:val="it-IT"/>
        </w:rPr>
      </w:pPr>
      <w:r w:rsidRPr="003D5031">
        <w:rPr>
          <w:lang w:val="it-IT"/>
        </w:rPr>
        <w:t>L’</w:t>
      </w:r>
      <w:r w:rsidRPr="003D5031">
        <w:rPr>
          <w:lang w:val="it-IT"/>
        </w:rPr>
        <w:t xml:space="preserve">inaugurazione della mostra avrà luogo presso </w:t>
      </w:r>
      <w:r w:rsidR="002D7E50" w:rsidRPr="003D5031">
        <w:rPr>
          <w:b/>
          <w:bCs/>
          <w:lang w:val="it-IT"/>
        </w:rPr>
        <w:t>Cavallerizza – Centro per la fotografia italiana</w:t>
      </w:r>
      <w:r w:rsidRPr="003D5031">
        <w:rPr>
          <w:lang w:val="it-IT"/>
        </w:rPr>
        <w:t xml:space="preserve">, in via </w:t>
      </w:r>
      <w:r w:rsidR="002D7E50" w:rsidRPr="003D5031">
        <w:rPr>
          <w:lang w:val="it-IT"/>
        </w:rPr>
        <w:t>Fratelli Cairoli 2</w:t>
      </w:r>
      <w:r w:rsidRPr="003D5031">
        <w:rPr>
          <w:lang w:val="it-IT"/>
        </w:rPr>
        <w:t xml:space="preserve">, </w:t>
      </w:r>
      <w:r w:rsidR="002D7E50" w:rsidRPr="003D5031">
        <w:rPr>
          <w:lang w:val="it-IT"/>
        </w:rPr>
        <w:t>Brescia</w:t>
      </w:r>
      <w:r w:rsidRPr="003D5031">
        <w:rPr>
          <w:lang w:val="it-IT"/>
        </w:rPr>
        <w:t xml:space="preserve">, il </w:t>
      </w:r>
      <w:r w:rsidR="002D7E50" w:rsidRPr="003D5031">
        <w:rPr>
          <w:b/>
          <w:lang w:val="it-IT"/>
        </w:rPr>
        <w:t>16</w:t>
      </w:r>
      <w:r w:rsidRPr="003D5031">
        <w:rPr>
          <w:b/>
          <w:lang w:val="it-IT"/>
        </w:rPr>
        <w:t xml:space="preserve"> maggio 202</w:t>
      </w:r>
      <w:r w:rsidR="002D7E50" w:rsidRPr="003D5031">
        <w:rPr>
          <w:b/>
          <w:lang w:val="it-IT"/>
        </w:rPr>
        <w:t>6</w:t>
      </w:r>
      <w:r w:rsidRPr="003D5031">
        <w:rPr>
          <w:lang w:val="it-IT"/>
        </w:rPr>
        <w:t xml:space="preserve">, e </w:t>
      </w:r>
      <w:r w:rsidR="005F67E7">
        <w:rPr>
          <w:lang w:val="it-IT"/>
        </w:rPr>
        <w:t>resterà aperta</w:t>
      </w:r>
      <w:r w:rsidRPr="003D5031">
        <w:rPr>
          <w:lang w:val="it-IT"/>
        </w:rPr>
        <w:t xml:space="preserve"> fino al </w:t>
      </w:r>
      <w:r w:rsidRPr="003D5031">
        <w:rPr>
          <w:b/>
          <w:lang w:val="it-IT"/>
        </w:rPr>
        <w:t>1</w:t>
      </w:r>
      <w:r w:rsidR="002D7E50" w:rsidRPr="003D5031">
        <w:rPr>
          <w:b/>
          <w:lang w:val="it-IT"/>
        </w:rPr>
        <w:t>4</w:t>
      </w:r>
      <w:r w:rsidRPr="003D5031">
        <w:rPr>
          <w:b/>
          <w:lang w:val="it-IT"/>
        </w:rPr>
        <w:t xml:space="preserve"> giugno 202</w:t>
      </w:r>
      <w:r w:rsidR="002D7E50" w:rsidRPr="003D5031">
        <w:rPr>
          <w:b/>
          <w:lang w:val="it-IT"/>
        </w:rPr>
        <w:t>6</w:t>
      </w:r>
      <w:r w:rsidRPr="003D5031">
        <w:rPr>
          <w:lang w:val="it-IT"/>
        </w:rPr>
        <w:t>.</w:t>
      </w:r>
    </w:p>
    <w:p w14:paraId="25C0D698" w14:textId="7E433F29" w:rsidR="001D2D95" w:rsidRPr="003D5031" w:rsidRDefault="00350CF0" w:rsidP="00804CEF">
      <w:pPr>
        <w:jc w:val="both"/>
        <w:rPr>
          <w:lang w:val="it-IT"/>
        </w:rPr>
      </w:pPr>
      <w:r w:rsidRPr="003D5031">
        <w:rPr>
          <w:lang w:val="it-IT"/>
        </w:rPr>
        <w:t xml:space="preserve">L’allestimento sarà realizzato </w:t>
      </w:r>
      <w:r w:rsidR="005F67E7">
        <w:rPr>
          <w:b/>
          <w:bCs/>
          <w:lang w:val="it-IT"/>
        </w:rPr>
        <w:t>il</w:t>
      </w:r>
      <w:r w:rsidRPr="003D5031">
        <w:rPr>
          <w:lang w:val="it-IT"/>
        </w:rPr>
        <w:t xml:space="preserve"> </w:t>
      </w:r>
      <w:r w:rsidR="002D7E50" w:rsidRPr="003D5031">
        <w:rPr>
          <w:b/>
          <w:lang w:val="it-IT"/>
        </w:rPr>
        <w:t xml:space="preserve">13 </w:t>
      </w:r>
      <w:r w:rsidR="005F67E7">
        <w:rPr>
          <w:b/>
          <w:lang w:val="it-IT"/>
        </w:rPr>
        <w:t>e</w:t>
      </w:r>
      <w:r w:rsidR="002D7E50" w:rsidRPr="003D5031">
        <w:rPr>
          <w:b/>
          <w:lang w:val="it-IT"/>
        </w:rPr>
        <w:t xml:space="preserve"> 14</w:t>
      </w:r>
      <w:r w:rsidRPr="003D5031">
        <w:rPr>
          <w:b/>
          <w:lang w:val="it-IT"/>
        </w:rPr>
        <w:t xml:space="preserve"> maggio 202</w:t>
      </w:r>
      <w:r w:rsidR="002D7E50" w:rsidRPr="003D5031">
        <w:rPr>
          <w:b/>
          <w:lang w:val="it-IT"/>
        </w:rPr>
        <w:t>6</w:t>
      </w:r>
      <w:r w:rsidR="008F4ACD" w:rsidRPr="003D5031">
        <w:rPr>
          <w:lang w:val="it-IT"/>
        </w:rPr>
        <w:t>, il</w:t>
      </w:r>
      <w:r w:rsidRPr="003D5031">
        <w:rPr>
          <w:lang w:val="it-IT"/>
        </w:rPr>
        <w:t xml:space="preserve"> disallestimento </w:t>
      </w:r>
      <w:r w:rsidR="002D7E50" w:rsidRPr="003D5031">
        <w:rPr>
          <w:lang w:val="it-IT"/>
        </w:rPr>
        <w:t>il</w:t>
      </w:r>
      <w:r w:rsidRPr="003D5031">
        <w:rPr>
          <w:lang w:val="it-IT"/>
        </w:rPr>
        <w:t xml:space="preserve"> giorno </w:t>
      </w:r>
      <w:r w:rsidR="002D7E50" w:rsidRPr="003D5031">
        <w:rPr>
          <w:b/>
          <w:lang w:val="it-IT"/>
        </w:rPr>
        <w:t>15</w:t>
      </w:r>
      <w:r w:rsidRPr="003D5031">
        <w:rPr>
          <w:b/>
          <w:lang w:val="it-IT"/>
        </w:rPr>
        <w:t xml:space="preserve"> giugno 202</w:t>
      </w:r>
      <w:r w:rsidR="002D7E50" w:rsidRPr="003D5031">
        <w:rPr>
          <w:b/>
          <w:lang w:val="it-IT"/>
        </w:rPr>
        <w:t>6</w:t>
      </w:r>
      <w:r w:rsidRPr="003D5031">
        <w:rPr>
          <w:lang w:val="it-IT"/>
        </w:rPr>
        <w:t>. In entrambe le occasioni sarà richiesta la partecipazione degli artisti.</w:t>
      </w:r>
      <w:r w:rsidR="0082140A" w:rsidRPr="003D5031">
        <w:rPr>
          <w:lang w:val="it-IT"/>
        </w:rPr>
        <w:t xml:space="preserve"> </w:t>
      </w:r>
      <w:r w:rsidR="0016372B" w:rsidRPr="003D5031">
        <w:rPr>
          <w:lang w:val="it-IT"/>
        </w:rPr>
        <w:t>La data dell’eventuale</w:t>
      </w:r>
      <w:r w:rsidR="0082140A" w:rsidRPr="003D5031">
        <w:rPr>
          <w:lang w:val="it-IT"/>
        </w:rPr>
        <w:t xml:space="preserve"> conferenza stampa verrà comunicata </w:t>
      </w:r>
      <w:r w:rsidR="008F4ACD" w:rsidRPr="003D5031">
        <w:rPr>
          <w:lang w:val="it-IT"/>
        </w:rPr>
        <w:t>successivamente</w:t>
      </w:r>
      <w:r w:rsidR="0082140A" w:rsidRPr="003D5031">
        <w:rPr>
          <w:lang w:val="it-IT"/>
        </w:rPr>
        <w:t>.</w:t>
      </w:r>
    </w:p>
    <w:p w14:paraId="4182A231" w14:textId="77777777" w:rsidR="005C3680" w:rsidRPr="003D5031" w:rsidRDefault="005C3680" w:rsidP="00804CEF">
      <w:pPr>
        <w:jc w:val="both"/>
        <w:rPr>
          <w:lang w:val="it-IT"/>
        </w:rPr>
      </w:pPr>
    </w:p>
    <w:p w14:paraId="31DDADE1" w14:textId="77777777" w:rsidR="005C3680" w:rsidRPr="003D5031" w:rsidRDefault="005C3680" w:rsidP="00804CEF">
      <w:pPr>
        <w:jc w:val="both"/>
        <w:rPr>
          <w:lang w:val="it-IT"/>
        </w:rPr>
      </w:pPr>
    </w:p>
    <w:p w14:paraId="71F55756" w14:textId="77777777" w:rsidR="001D2D95" w:rsidRPr="003D5031" w:rsidRDefault="00350CF0" w:rsidP="00804CEF">
      <w:pPr>
        <w:numPr>
          <w:ilvl w:val="0"/>
          <w:numId w:val="4"/>
        </w:numPr>
        <w:jc w:val="both"/>
        <w:rPr>
          <w:b/>
          <w:lang w:val="it-IT"/>
        </w:rPr>
      </w:pPr>
      <w:r w:rsidRPr="003D5031">
        <w:rPr>
          <w:b/>
          <w:lang w:val="it-IT"/>
        </w:rPr>
        <w:t xml:space="preserve">MODALITÀ DI SVOLGIMENTO DEL BANDO </w:t>
      </w:r>
    </w:p>
    <w:p w14:paraId="6C248170" w14:textId="77777777" w:rsidR="001D2D95" w:rsidRPr="003D5031" w:rsidRDefault="001D2D95" w:rsidP="00804CEF">
      <w:pPr>
        <w:ind w:left="720"/>
        <w:jc w:val="both"/>
        <w:rPr>
          <w:b/>
          <w:lang w:val="it-IT"/>
        </w:rPr>
      </w:pPr>
    </w:p>
    <w:p w14:paraId="4F86A7FD" w14:textId="77777777" w:rsidR="001D2D95" w:rsidRPr="003D5031" w:rsidRDefault="00350CF0" w:rsidP="00804CEF">
      <w:pPr>
        <w:numPr>
          <w:ilvl w:val="1"/>
          <w:numId w:val="4"/>
        </w:numPr>
        <w:jc w:val="both"/>
        <w:rPr>
          <w:b/>
          <w:lang w:val="it-IT"/>
        </w:rPr>
      </w:pPr>
      <w:r w:rsidRPr="003D5031">
        <w:rPr>
          <w:b/>
          <w:lang w:val="it-IT"/>
        </w:rPr>
        <w:t>Presentazione della candida</w:t>
      </w:r>
      <w:r w:rsidRPr="003D5031">
        <w:rPr>
          <w:b/>
          <w:lang w:val="it-IT"/>
        </w:rPr>
        <w:t>tura</w:t>
      </w:r>
    </w:p>
    <w:p w14:paraId="7BE769F3" w14:textId="77A122AB" w:rsidR="001D2D95" w:rsidRPr="003D5031" w:rsidRDefault="00350CF0" w:rsidP="00804CEF">
      <w:pPr>
        <w:jc w:val="both"/>
        <w:rPr>
          <w:lang w:val="it-IT"/>
        </w:rPr>
      </w:pPr>
      <w:r w:rsidRPr="003D5031">
        <w:rPr>
          <w:lang w:val="it-IT"/>
        </w:rPr>
        <w:t xml:space="preserve">Per presentare la propria candidatura al Bando, sono necessari i seguenti documenti da inviare </w:t>
      </w:r>
      <w:r w:rsidR="00672F07" w:rsidRPr="003D5031">
        <w:rPr>
          <w:lang w:val="it-IT"/>
        </w:rPr>
        <w:t>tramite il Google Form appositamente creato, completo di ogni suo campo:</w:t>
      </w:r>
    </w:p>
    <w:p w14:paraId="77D895B2" w14:textId="076EF86D" w:rsidR="001D2D95" w:rsidRPr="003D5031" w:rsidRDefault="00350CF0" w:rsidP="00804CEF">
      <w:pPr>
        <w:numPr>
          <w:ilvl w:val="0"/>
          <w:numId w:val="5"/>
        </w:numPr>
        <w:jc w:val="both"/>
        <w:rPr>
          <w:lang w:val="it-IT"/>
        </w:rPr>
      </w:pPr>
      <w:r w:rsidRPr="003D5031">
        <w:rPr>
          <w:lang w:val="it-IT"/>
        </w:rPr>
        <w:t xml:space="preserve">Compilazione integrale del modulo di partecipazione </w:t>
      </w:r>
    </w:p>
    <w:p w14:paraId="05645874" w14:textId="29341BAB" w:rsidR="001D2D95" w:rsidRPr="003D5031" w:rsidRDefault="00350CF0" w:rsidP="00804CEF">
      <w:pPr>
        <w:numPr>
          <w:ilvl w:val="0"/>
          <w:numId w:val="5"/>
        </w:numPr>
        <w:jc w:val="both"/>
        <w:rPr>
          <w:lang w:val="it-IT"/>
        </w:rPr>
      </w:pPr>
      <w:r w:rsidRPr="003D5031">
        <w:rPr>
          <w:lang w:val="it-IT"/>
        </w:rPr>
        <w:t>C</w:t>
      </w:r>
      <w:r w:rsidR="00672F07" w:rsidRPr="003D5031">
        <w:rPr>
          <w:lang w:val="it-IT"/>
        </w:rPr>
        <w:t xml:space="preserve">aricamento </w:t>
      </w:r>
      <w:r w:rsidR="00BA1FA5" w:rsidRPr="003D5031">
        <w:rPr>
          <w:lang w:val="it-IT"/>
        </w:rPr>
        <w:t>c</w:t>
      </w:r>
      <w:r w:rsidRPr="003D5031">
        <w:rPr>
          <w:lang w:val="it-IT"/>
        </w:rPr>
        <w:t>urriculum Vitae (</w:t>
      </w:r>
      <w:r w:rsidRPr="003D5031">
        <w:rPr>
          <w:lang w:val="it-IT"/>
        </w:rPr>
        <w:t>in formato PDF)</w:t>
      </w:r>
    </w:p>
    <w:p w14:paraId="75A201B3" w14:textId="7FD56AAE" w:rsidR="001D2D95" w:rsidRPr="003D5031" w:rsidRDefault="00672F07" w:rsidP="00804CEF">
      <w:pPr>
        <w:numPr>
          <w:ilvl w:val="0"/>
          <w:numId w:val="5"/>
        </w:numPr>
        <w:jc w:val="both"/>
        <w:rPr>
          <w:lang w:val="it-IT"/>
        </w:rPr>
      </w:pPr>
      <w:r w:rsidRPr="003D5031">
        <w:rPr>
          <w:lang w:val="it-IT"/>
        </w:rPr>
        <w:t xml:space="preserve">Caricamento portfolio </w:t>
      </w:r>
      <w:r w:rsidR="00370E6A">
        <w:rPr>
          <w:lang w:val="it-IT"/>
        </w:rPr>
        <w:t xml:space="preserve">compreso di biografia discorsiva e art statement </w:t>
      </w:r>
      <w:r w:rsidRPr="003D5031">
        <w:rPr>
          <w:lang w:val="it-IT"/>
        </w:rPr>
        <w:t xml:space="preserve">(formato PDF dimensione massima </w:t>
      </w:r>
      <w:r w:rsidR="00497F9B">
        <w:rPr>
          <w:lang w:val="it-IT"/>
        </w:rPr>
        <w:t>10</w:t>
      </w:r>
      <w:r w:rsidRPr="003D5031">
        <w:rPr>
          <w:lang w:val="it-IT"/>
        </w:rPr>
        <w:t>MB)</w:t>
      </w:r>
    </w:p>
    <w:p w14:paraId="63282CA2" w14:textId="63623841" w:rsidR="001D2D95" w:rsidRPr="003D5031" w:rsidRDefault="00BA1FA5" w:rsidP="00804CEF">
      <w:pPr>
        <w:numPr>
          <w:ilvl w:val="0"/>
          <w:numId w:val="5"/>
        </w:numPr>
        <w:jc w:val="both"/>
        <w:rPr>
          <w:lang w:val="it-IT"/>
        </w:rPr>
      </w:pPr>
      <w:r w:rsidRPr="003D5031">
        <w:rPr>
          <w:lang w:val="it-IT"/>
        </w:rPr>
        <w:t>Caricamento d</w:t>
      </w:r>
      <w:r w:rsidR="00672F07" w:rsidRPr="003D5031">
        <w:rPr>
          <w:lang w:val="it-IT"/>
        </w:rPr>
        <w:t xml:space="preserve">ocumento </w:t>
      </w:r>
      <w:r w:rsidR="005F67E7">
        <w:rPr>
          <w:lang w:val="it-IT"/>
        </w:rPr>
        <w:t xml:space="preserve">PDF </w:t>
      </w:r>
      <w:r w:rsidRPr="003D5031">
        <w:rPr>
          <w:lang w:val="it-IT"/>
        </w:rPr>
        <w:t xml:space="preserve">unico </w:t>
      </w:r>
      <w:r w:rsidR="00672F07" w:rsidRPr="003D5031">
        <w:rPr>
          <w:lang w:val="it-IT"/>
        </w:rPr>
        <w:t>contenente</w:t>
      </w:r>
      <w:r w:rsidRPr="003D5031">
        <w:rPr>
          <w:lang w:val="it-IT"/>
        </w:rPr>
        <w:t xml:space="preserve"> </w:t>
      </w:r>
      <w:r w:rsidR="00672F07" w:rsidRPr="003D5031">
        <w:rPr>
          <w:lang w:val="it-IT"/>
        </w:rPr>
        <w:t>le schede t</w:t>
      </w:r>
      <w:r w:rsidRPr="003D5031">
        <w:rPr>
          <w:lang w:val="it-IT"/>
        </w:rPr>
        <w:t>ecnic</w:t>
      </w:r>
      <w:r w:rsidR="00672F07" w:rsidRPr="003D5031">
        <w:rPr>
          <w:lang w:val="it-IT"/>
        </w:rPr>
        <w:t>he</w:t>
      </w:r>
      <w:r w:rsidRPr="003D5031">
        <w:rPr>
          <w:lang w:val="it-IT"/>
        </w:rPr>
        <w:t xml:space="preserve"> delle opere</w:t>
      </w:r>
      <w:r w:rsidR="00F47B6C" w:rsidRPr="003D5031">
        <w:rPr>
          <w:lang w:val="it-IT"/>
        </w:rPr>
        <w:t>,</w:t>
      </w:r>
      <w:r w:rsidRPr="003D5031">
        <w:rPr>
          <w:lang w:val="it-IT"/>
        </w:rPr>
        <w:t xml:space="preserve"> complet</w:t>
      </w:r>
      <w:r w:rsidR="00672F07" w:rsidRPr="003D5031">
        <w:rPr>
          <w:lang w:val="it-IT"/>
        </w:rPr>
        <w:t>e</w:t>
      </w:r>
      <w:r w:rsidRPr="003D5031">
        <w:rPr>
          <w:lang w:val="it-IT"/>
        </w:rPr>
        <w:t xml:space="preserve"> </w:t>
      </w:r>
      <w:r w:rsidR="002D7E50" w:rsidRPr="003D5031">
        <w:rPr>
          <w:lang w:val="it-IT"/>
        </w:rPr>
        <w:t>di didascali</w:t>
      </w:r>
      <w:r w:rsidR="00672F07" w:rsidRPr="003D5031">
        <w:rPr>
          <w:lang w:val="it-IT"/>
        </w:rPr>
        <w:t>e</w:t>
      </w:r>
      <w:r w:rsidRPr="003D5031">
        <w:rPr>
          <w:lang w:val="it-IT"/>
        </w:rPr>
        <w:t xml:space="preserve"> e test</w:t>
      </w:r>
      <w:r w:rsidR="00672F07" w:rsidRPr="003D5031">
        <w:rPr>
          <w:lang w:val="it-IT"/>
        </w:rPr>
        <w:t>i</w:t>
      </w:r>
      <w:r w:rsidRPr="003D5031">
        <w:rPr>
          <w:lang w:val="it-IT"/>
        </w:rPr>
        <w:t xml:space="preserve"> di presentazione</w:t>
      </w:r>
      <w:r w:rsidRPr="003D5031">
        <w:rPr>
          <w:i/>
          <w:lang w:val="it-IT"/>
        </w:rPr>
        <w:t xml:space="preserve"> (vedi paragrafo 3.3)</w:t>
      </w:r>
      <w:r w:rsidR="008F4ACD" w:rsidRPr="003D5031">
        <w:rPr>
          <w:iCs/>
          <w:lang w:val="it-IT"/>
        </w:rPr>
        <w:t>. In caso di fotografie</w:t>
      </w:r>
      <w:r w:rsidR="00F47B6C" w:rsidRPr="003D5031">
        <w:rPr>
          <w:iCs/>
          <w:lang w:val="it-IT"/>
        </w:rPr>
        <w:t xml:space="preserve"> da stampare</w:t>
      </w:r>
      <w:r w:rsidR="008F4ACD" w:rsidRPr="003D5031">
        <w:rPr>
          <w:iCs/>
          <w:lang w:val="it-IT"/>
        </w:rPr>
        <w:t xml:space="preserve"> è richiesto di specificare nella didascalia la tecnica di stampa</w:t>
      </w:r>
      <w:r w:rsidR="00497F9B">
        <w:rPr>
          <w:iCs/>
          <w:lang w:val="it-IT"/>
        </w:rPr>
        <w:t>; in caso di opere multimediali indicare il supporto utilizzato</w:t>
      </w:r>
    </w:p>
    <w:p w14:paraId="6A13A18D" w14:textId="67FBCC07" w:rsidR="002D7E50" w:rsidRPr="003D5031" w:rsidRDefault="00CF695F" w:rsidP="00804CEF">
      <w:pPr>
        <w:numPr>
          <w:ilvl w:val="0"/>
          <w:numId w:val="5"/>
        </w:numPr>
        <w:jc w:val="both"/>
        <w:rPr>
          <w:lang w:val="it-IT"/>
        </w:rPr>
      </w:pPr>
      <w:r w:rsidRPr="003D5031">
        <w:rPr>
          <w:lang w:val="it-IT"/>
        </w:rPr>
        <w:t xml:space="preserve">Caricamento immagini o video delle opere </w:t>
      </w:r>
    </w:p>
    <w:p w14:paraId="17A42932" w14:textId="77777777" w:rsidR="00456A07" w:rsidRPr="003D5031" w:rsidRDefault="00456A07" w:rsidP="00804CEF">
      <w:pPr>
        <w:jc w:val="both"/>
        <w:rPr>
          <w:b/>
          <w:lang w:val="it-IT"/>
        </w:rPr>
      </w:pPr>
    </w:p>
    <w:p w14:paraId="003CA4EA" w14:textId="77777777" w:rsidR="001D2D95" w:rsidRPr="003D5031" w:rsidRDefault="00350CF0" w:rsidP="00804CEF">
      <w:pPr>
        <w:numPr>
          <w:ilvl w:val="1"/>
          <w:numId w:val="4"/>
        </w:numPr>
        <w:jc w:val="both"/>
        <w:rPr>
          <w:b/>
          <w:lang w:val="it-IT"/>
        </w:rPr>
      </w:pPr>
      <w:r w:rsidRPr="003D5031">
        <w:rPr>
          <w:b/>
          <w:lang w:val="it-IT"/>
        </w:rPr>
        <w:t>Opere</w:t>
      </w:r>
    </w:p>
    <w:p w14:paraId="318F5A5C" w14:textId="77777777" w:rsidR="001D2D95" w:rsidRPr="003D5031" w:rsidRDefault="00350CF0" w:rsidP="00804CEF">
      <w:pPr>
        <w:jc w:val="both"/>
        <w:rPr>
          <w:b/>
          <w:i/>
          <w:lang w:val="it-IT"/>
        </w:rPr>
      </w:pPr>
      <w:r w:rsidRPr="003D5031">
        <w:rPr>
          <w:i/>
          <w:lang w:val="it-IT"/>
        </w:rPr>
        <w:t xml:space="preserve">Caratteristiche delle </w:t>
      </w:r>
      <w:r w:rsidRPr="003D5031">
        <w:rPr>
          <w:i/>
          <w:lang w:val="it-IT"/>
        </w:rPr>
        <w:t>opere:</w:t>
      </w:r>
    </w:p>
    <w:p w14:paraId="638A3B7C" w14:textId="60686C03" w:rsidR="001D2D95" w:rsidRPr="003D5031" w:rsidRDefault="00350CF0" w:rsidP="00804CEF">
      <w:pPr>
        <w:jc w:val="both"/>
        <w:rPr>
          <w:lang w:val="it-IT"/>
        </w:rPr>
      </w:pPr>
      <w:r w:rsidRPr="003D5031">
        <w:rPr>
          <w:lang w:val="it-IT"/>
        </w:rPr>
        <w:t xml:space="preserve">Le opere presentate possono essere realizzate tramite </w:t>
      </w:r>
      <w:r w:rsidR="002E2596" w:rsidRPr="003D5031">
        <w:rPr>
          <w:lang w:val="it-IT"/>
        </w:rPr>
        <w:t xml:space="preserve">il medium fotografico </w:t>
      </w:r>
      <w:r w:rsidR="002570B4">
        <w:rPr>
          <w:lang w:val="it-IT"/>
        </w:rPr>
        <w:t xml:space="preserve">(serie o singole fotografie) </w:t>
      </w:r>
      <w:r w:rsidR="00BA1FA5" w:rsidRPr="003D5031">
        <w:rPr>
          <w:lang w:val="it-IT"/>
        </w:rPr>
        <w:t>o partendo da esso (per esempio</w:t>
      </w:r>
      <w:r w:rsidR="00726886">
        <w:rPr>
          <w:lang w:val="it-IT"/>
        </w:rPr>
        <w:t>:</w:t>
      </w:r>
      <w:r w:rsidR="00BA1FA5" w:rsidRPr="003D5031">
        <w:rPr>
          <w:lang w:val="it-IT"/>
        </w:rPr>
        <w:t xml:space="preserve"> </w:t>
      </w:r>
      <w:r w:rsidR="00726886">
        <w:rPr>
          <w:lang w:val="it-IT"/>
        </w:rPr>
        <w:t xml:space="preserve">manifesti, </w:t>
      </w:r>
      <w:r w:rsidR="00BA1FA5" w:rsidRPr="003D5031">
        <w:rPr>
          <w:lang w:val="it-IT"/>
        </w:rPr>
        <w:t>installazioni, video, fotogrammi</w:t>
      </w:r>
      <w:r w:rsidR="00F47B6C" w:rsidRPr="003D5031">
        <w:rPr>
          <w:lang w:val="it-IT"/>
        </w:rPr>
        <w:t>,</w:t>
      </w:r>
      <w:r w:rsidR="00BA1FA5" w:rsidRPr="003D5031">
        <w:rPr>
          <w:lang w:val="it-IT"/>
        </w:rPr>
        <w:t xml:space="preserve"> polaroid, </w:t>
      </w:r>
      <w:proofErr w:type="spellStart"/>
      <w:r w:rsidR="000A641D" w:rsidRPr="000A641D">
        <w:rPr>
          <w:lang w:val="it-IT"/>
        </w:rPr>
        <w:t>critical</w:t>
      </w:r>
      <w:proofErr w:type="spellEnd"/>
      <w:r w:rsidR="000A641D" w:rsidRPr="000A641D">
        <w:rPr>
          <w:lang w:val="it-IT"/>
        </w:rPr>
        <w:t xml:space="preserve"> design, </w:t>
      </w:r>
      <w:proofErr w:type="spellStart"/>
      <w:r w:rsidR="000A641D" w:rsidRPr="000A641D">
        <w:rPr>
          <w:lang w:val="it-IT"/>
        </w:rPr>
        <w:t>visual</w:t>
      </w:r>
      <w:proofErr w:type="spellEnd"/>
      <w:r w:rsidR="000A641D" w:rsidRPr="000A641D">
        <w:rPr>
          <w:lang w:val="it-IT"/>
        </w:rPr>
        <w:t xml:space="preserve"> e graphic design, </w:t>
      </w:r>
      <w:proofErr w:type="spellStart"/>
      <w:r w:rsidR="000A641D" w:rsidRPr="000A641D">
        <w:rPr>
          <w:lang w:val="it-IT"/>
        </w:rPr>
        <w:t>universal</w:t>
      </w:r>
      <w:proofErr w:type="spellEnd"/>
      <w:r w:rsidR="000A641D" w:rsidRPr="000A641D">
        <w:rPr>
          <w:lang w:val="it-IT"/>
        </w:rPr>
        <w:t xml:space="preserve"> design, </w:t>
      </w:r>
      <w:r w:rsidR="00BA1FA5" w:rsidRPr="003D5031">
        <w:rPr>
          <w:lang w:val="it-IT"/>
        </w:rPr>
        <w:t>intelligenza artificiale</w:t>
      </w:r>
      <w:r w:rsidR="008F4ACD" w:rsidRPr="003D5031">
        <w:rPr>
          <w:lang w:val="it-IT"/>
        </w:rPr>
        <w:t>, ecc.</w:t>
      </w:r>
      <w:r w:rsidR="00BA1FA5" w:rsidRPr="003D5031">
        <w:rPr>
          <w:lang w:val="it-IT"/>
        </w:rPr>
        <w:t>)</w:t>
      </w:r>
    </w:p>
    <w:p w14:paraId="4918F7E3" w14:textId="1A5B160C" w:rsidR="001D2D95" w:rsidRPr="003D5031" w:rsidRDefault="00350CF0" w:rsidP="00804CEF">
      <w:pPr>
        <w:jc w:val="both"/>
        <w:rPr>
          <w:lang w:val="it-IT"/>
        </w:rPr>
      </w:pPr>
      <w:r w:rsidRPr="003D5031">
        <w:rPr>
          <w:lang w:val="it-IT"/>
        </w:rPr>
        <w:lastRenderedPageBreak/>
        <w:t>Ogni candidato può inviare da un minimo di</w:t>
      </w:r>
      <w:r w:rsidR="00672F07" w:rsidRPr="003D5031">
        <w:rPr>
          <w:lang w:val="it-IT"/>
        </w:rPr>
        <w:t xml:space="preserve"> 1</w:t>
      </w:r>
      <w:r w:rsidRPr="003D5031">
        <w:rPr>
          <w:lang w:val="it-IT"/>
        </w:rPr>
        <w:t xml:space="preserve"> ad un massimo di</w:t>
      </w:r>
      <w:r w:rsidR="00672F07" w:rsidRPr="003D5031">
        <w:rPr>
          <w:lang w:val="it-IT"/>
        </w:rPr>
        <w:t xml:space="preserve"> </w:t>
      </w:r>
      <w:r w:rsidR="0082140A" w:rsidRPr="003D5031">
        <w:rPr>
          <w:lang w:val="it-IT"/>
        </w:rPr>
        <w:t>5</w:t>
      </w:r>
      <w:r w:rsidRPr="003D5031">
        <w:rPr>
          <w:lang w:val="it-IT"/>
        </w:rPr>
        <w:t xml:space="preserve"> opere</w:t>
      </w:r>
      <w:r w:rsidR="00BA1FA5" w:rsidRPr="003D5031">
        <w:rPr>
          <w:lang w:val="it-IT"/>
        </w:rPr>
        <w:t xml:space="preserve">, realizzate con lo stesso o con diversi </w:t>
      </w:r>
      <w:r w:rsidR="00BA1FA5" w:rsidRPr="003D5031">
        <w:rPr>
          <w:iCs/>
          <w:lang w:val="it-IT"/>
        </w:rPr>
        <w:t>media</w:t>
      </w:r>
      <w:r w:rsidR="00BA1FA5" w:rsidRPr="003D5031">
        <w:rPr>
          <w:lang w:val="it-IT"/>
        </w:rPr>
        <w:t xml:space="preserve">. </w:t>
      </w:r>
    </w:p>
    <w:p w14:paraId="5DEA9242" w14:textId="77777777" w:rsidR="001D2D95" w:rsidRPr="003D5031" w:rsidRDefault="001D2D95" w:rsidP="00804CEF">
      <w:pPr>
        <w:jc w:val="both"/>
        <w:rPr>
          <w:lang w:val="it-IT"/>
        </w:rPr>
      </w:pPr>
    </w:p>
    <w:p w14:paraId="01568CF3" w14:textId="46DC2C05" w:rsidR="00BA1FA5" w:rsidRPr="003D5031" w:rsidRDefault="00350CF0" w:rsidP="00804CEF">
      <w:pPr>
        <w:jc w:val="both"/>
        <w:rPr>
          <w:color w:val="000000" w:themeColor="text1"/>
          <w:lang w:val="it-IT"/>
        </w:rPr>
      </w:pPr>
      <w:r w:rsidRPr="003D5031">
        <w:rPr>
          <w:color w:val="000000" w:themeColor="text1"/>
          <w:lang w:val="it-IT"/>
        </w:rPr>
        <w:t>Gli spazi espositivi presentano dei vincoli di dimensione</w:t>
      </w:r>
      <w:r w:rsidR="00B55933" w:rsidRPr="003D5031">
        <w:rPr>
          <w:color w:val="000000" w:themeColor="text1"/>
          <w:lang w:val="it-IT"/>
        </w:rPr>
        <w:t xml:space="preserve"> (vedi Allegato 1)</w:t>
      </w:r>
      <w:r w:rsidRPr="003D5031">
        <w:rPr>
          <w:color w:val="000000" w:themeColor="text1"/>
          <w:lang w:val="it-IT"/>
        </w:rPr>
        <w:t>, pertanto si riporta</w:t>
      </w:r>
      <w:r w:rsidRPr="003D5031">
        <w:rPr>
          <w:color w:val="000000" w:themeColor="text1"/>
          <w:lang w:val="it-IT"/>
        </w:rPr>
        <w:t>no le misure entro cui le opere devono rientrare</w:t>
      </w:r>
      <w:r w:rsidR="002E2596" w:rsidRPr="003D5031">
        <w:rPr>
          <w:color w:val="000000" w:themeColor="text1"/>
          <w:lang w:val="it-IT"/>
        </w:rPr>
        <w:t xml:space="preserve">: </w:t>
      </w:r>
    </w:p>
    <w:p w14:paraId="7069F195" w14:textId="3B78F7BF" w:rsidR="00BA1FA5" w:rsidRPr="003D5031" w:rsidRDefault="00BA1FA5" w:rsidP="00804CEF">
      <w:pPr>
        <w:pStyle w:val="Paragrafoelenco"/>
        <w:numPr>
          <w:ilvl w:val="0"/>
          <w:numId w:val="11"/>
        </w:numPr>
        <w:jc w:val="both"/>
        <w:rPr>
          <w:color w:val="000000" w:themeColor="text1"/>
          <w:lang w:val="it-IT"/>
        </w:rPr>
      </w:pPr>
      <w:r w:rsidRPr="003D5031">
        <w:rPr>
          <w:color w:val="000000" w:themeColor="text1"/>
          <w:lang w:val="it-IT"/>
        </w:rPr>
        <w:t xml:space="preserve">opere a parete: </w:t>
      </w:r>
      <w:r w:rsidR="00244A68" w:rsidRPr="003D5031">
        <w:rPr>
          <w:color w:val="000000" w:themeColor="text1"/>
          <w:lang w:val="it-IT"/>
        </w:rPr>
        <w:t xml:space="preserve">150x150 cm </w:t>
      </w:r>
    </w:p>
    <w:p w14:paraId="39634230" w14:textId="287B2EAE" w:rsidR="00BA1FA5" w:rsidRPr="003D5031" w:rsidRDefault="00BA1FA5" w:rsidP="00804CEF">
      <w:pPr>
        <w:numPr>
          <w:ilvl w:val="0"/>
          <w:numId w:val="11"/>
        </w:numPr>
        <w:jc w:val="both"/>
        <w:rPr>
          <w:lang w:val="it-IT"/>
        </w:rPr>
      </w:pPr>
      <w:r w:rsidRPr="003D5031">
        <w:rPr>
          <w:color w:val="000000" w:themeColor="text1"/>
          <w:lang w:val="it-IT"/>
        </w:rPr>
        <w:t xml:space="preserve">opere autoportanti: </w:t>
      </w:r>
      <w:r w:rsidR="005F67E7">
        <w:rPr>
          <w:color w:val="000000" w:themeColor="text1"/>
          <w:lang w:val="it-IT"/>
        </w:rPr>
        <w:t xml:space="preserve">h 200 cm, base </w:t>
      </w:r>
      <w:r w:rsidR="00244A68" w:rsidRPr="003D5031">
        <w:rPr>
          <w:color w:val="000000" w:themeColor="text1"/>
          <w:lang w:val="it-IT"/>
        </w:rPr>
        <w:t>1</w:t>
      </w:r>
      <w:r w:rsidR="005F67E7">
        <w:rPr>
          <w:color w:val="000000" w:themeColor="text1"/>
          <w:lang w:val="it-IT"/>
        </w:rPr>
        <w:t>2</w:t>
      </w:r>
      <w:r w:rsidR="00244A68" w:rsidRPr="003D5031">
        <w:rPr>
          <w:color w:val="000000" w:themeColor="text1"/>
          <w:lang w:val="it-IT"/>
        </w:rPr>
        <w:t>0x1</w:t>
      </w:r>
      <w:r w:rsidR="005F67E7">
        <w:rPr>
          <w:color w:val="000000" w:themeColor="text1"/>
          <w:lang w:val="it-IT"/>
        </w:rPr>
        <w:t>2</w:t>
      </w:r>
      <w:r w:rsidR="00244A68" w:rsidRPr="003D5031">
        <w:rPr>
          <w:color w:val="000000" w:themeColor="text1"/>
          <w:lang w:val="it-IT"/>
        </w:rPr>
        <w:t>0 cm</w:t>
      </w:r>
    </w:p>
    <w:p w14:paraId="2E1CE310" w14:textId="77777777" w:rsidR="00244A68" w:rsidRPr="003D5031" w:rsidRDefault="00244A68" w:rsidP="00244A68">
      <w:pPr>
        <w:ind w:left="720"/>
        <w:jc w:val="both"/>
        <w:rPr>
          <w:lang w:val="it-IT"/>
        </w:rPr>
      </w:pPr>
    </w:p>
    <w:p w14:paraId="7A8FCF0F" w14:textId="306861A8" w:rsidR="00B55933" w:rsidRPr="003D5031" w:rsidRDefault="008F4ACD" w:rsidP="00B55933">
      <w:pPr>
        <w:jc w:val="both"/>
        <w:rPr>
          <w:lang w:val="it-IT"/>
        </w:rPr>
      </w:pPr>
      <w:r w:rsidRPr="003D5031">
        <w:rPr>
          <w:lang w:val="it-IT"/>
        </w:rPr>
        <w:t xml:space="preserve">Le opere a parete dovranno essere provviste di </w:t>
      </w:r>
      <w:proofErr w:type="spellStart"/>
      <w:r w:rsidRPr="003D5031">
        <w:rPr>
          <w:lang w:val="it-IT"/>
        </w:rPr>
        <w:t>attaccagli</w:t>
      </w:r>
      <w:r w:rsidR="00F47B6C" w:rsidRPr="003D5031">
        <w:rPr>
          <w:lang w:val="it-IT"/>
        </w:rPr>
        <w:t>a</w:t>
      </w:r>
      <w:proofErr w:type="spellEnd"/>
      <w:r w:rsidRPr="003D5031">
        <w:rPr>
          <w:lang w:val="it-IT"/>
        </w:rPr>
        <w:t xml:space="preserve">. </w:t>
      </w:r>
      <w:r w:rsidR="00B55933" w:rsidRPr="003D5031">
        <w:rPr>
          <w:lang w:val="it-IT"/>
        </w:rPr>
        <w:t xml:space="preserve">I pannelli su </w:t>
      </w:r>
      <w:r w:rsidR="00D84A1C">
        <w:rPr>
          <w:lang w:val="it-IT"/>
        </w:rPr>
        <w:t xml:space="preserve">cui </w:t>
      </w:r>
      <w:r w:rsidR="00B55933" w:rsidRPr="003D5031">
        <w:rPr>
          <w:lang w:val="it-IT"/>
        </w:rPr>
        <w:t>esporre a parete sono</w:t>
      </w:r>
      <w:r w:rsidR="00B55933" w:rsidRPr="00B55933">
        <w:rPr>
          <w:lang w:val="it-IT"/>
        </w:rPr>
        <w:t xml:space="preserve"> </w:t>
      </w:r>
      <w:r w:rsidR="00244A68" w:rsidRPr="003D5031">
        <w:rPr>
          <w:lang w:val="it-IT"/>
        </w:rPr>
        <w:t xml:space="preserve">rivestiti </w:t>
      </w:r>
      <w:r w:rsidR="00B55933" w:rsidRPr="00B55933">
        <w:rPr>
          <w:lang w:val="it-IT"/>
        </w:rPr>
        <w:t xml:space="preserve">in </w:t>
      </w:r>
      <w:proofErr w:type="spellStart"/>
      <w:r w:rsidR="00B55933" w:rsidRPr="00B55933">
        <w:rPr>
          <w:lang w:val="it-IT"/>
        </w:rPr>
        <w:t>mdf</w:t>
      </w:r>
      <w:proofErr w:type="spellEnd"/>
      <w:r w:rsidR="00B55933" w:rsidRPr="00B55933">
        <w:rPr>
          <w:lang w:val="it-IT"/>
        </w:rPr>
        <w:t xml:space="preserve">, </w:t>
      </w:r>
      <w:r w:rsidR="00B55933" w:rsidRPr="003D5031">
        <w:rPr>
          <w:lang w:val="it-IT"/>
        </w:rPr>
        <w:t>è consigliato pertanto</w:t>
      </w:r>
      <w:r w:rsidR="00B55933" w:rsidRPr="00B55933">
        <w:rPr>
          <w:lang w:val="it-IT"/>
        </w:rPr>
        <w:t xml:space="preserve"> l'uso di viti e piccoli chiodi (</w:t>
      </w:r>
      <w:r w:rsidR="00B55933" w:rsidRPr="00614629">
        <w:rPr>
          <w:u w:val="single"/>
          <w:lang w:val="it-IT"/>
        </w:rPr>
        <w:t>no</w:t>
      </w:r>
      <w:r w:rsidR="00B55933" w:rsidRPr="00B55933">
        <w:rPr>
          <w:lang w:val="it-IT"/>
        </w:rPr>
        <w:t xml:space="preserve"> tasselli). </w:t>
      </w:r>
      <w:r w:rsidR="00B55933" w:rsidRPr="003D5031">
        <w:rPr>
          <w:lang w:val="it-IT"/>
        </w:rPr>
        <w:t>Questi si presentano in tre colori:</w:t>
      </w:r>
      <w:r w:rsidR="00B55933" w:rsidRPr="00B55933">
        <w:rPr>
          <w:lang w:val="it-IT"/>
        </w:rPr>
        <w:t xml:space="preserve"> panna, grigio chiaro e grigio scuro. </w:t>
      </w:r>
      <w:r w:rsidR="00B55933" w:rsidRPr="003D5031">
        <w:rPr>
          <w:lang w:val="it-IT"/>
        </w:rPr>
        <w:t>È richiesto</w:t>
      </w:r>
      <w:r w:rsidR="00B55933" w:rsidRPr="00B55933">
        <w:rPr>
          <w:lang w:val="it-IT"/>
        </w:rPr>
        <w:t xml:space="preserve"> di non utilizzare stampe adesive</w:t>
      </w:r>
      <w:r w:rsidR="00B55933" w:rsidRPr="003D5031">
        <w:rPr>
          <w:lang w:val="it-IT"/>
        </w:rPr>
        <w:t xml:space="preserve"> o qualsiasi adesivo</w:t>
      </w:r>
      <w:r w:rsidR="00B55933" w:rsidRPr="00B55933">
        <w:rPr>
          <w:lang w:val="it-IT"/>
        </w:rPr>
        <w:t xml:space="preserve"> di difficile rimozione</w:t>
      </w:r>
      <w:r w:rsidR="00B55933" w:rsidRPr="003D5031">
        <w:rPr>
          <w:lang w:val="it-IT"/>
        </w:rPr>
        <w:t xml:space="preserve"> che possa rovinare i pannelli</w:t>
      </w:r>
      <w:r w:rsidR="00B55933" w:rsidRPr="00B55933">
        <w:rPr>
          <w:lang w:val="it-IT"/>
        </w:rPr>
        <w:t>.</w:t>
      </w:r>
    </w:p>
    <w:p w14:paraId="5DF8B2A3" w14:textId="77777777" w:rsidR="00244A68" w:rsidRPr="003D5031" w:rsidRDefault="00B55933" w:rsidP="00B55933">
      <w:pPr>
        <w:jc w:val="both"/>
        <w:rPr>
          <w:lang w:val="it-IT"/>
        </w:rPr>
      </w:pPr>
      <w:r w:rsidRPr="003D5031">
        <w:rPr>
          <w:lang w:val="it-IT"/>
        </w:rPr>
        <w:t xml:space="preserve">Per le opere multimediali è richiesto ai partecipanti di provvedere alla dotazione tecnica necessaria per il loro allestimento. </w:t>
      </w:r>
    </w:p>
    <w:p w14:paraId="02943665" w14:textId="5C69A14C" w:rsidR="00B55933" w:rsidRPr="00B55933" w:rsidRDefault="00B55933" w:rsidP="00B55933">
      <w:pPr>
        <w:jc w:val="both"/>
        <w:rPr>
          <w:lang w:val="it-IT"/>
        </w:rPr>
      </w:pPr>
      <w:r w:rsidRPr="003D5031">
        <w:rPr>
          <w:lang w:val="it-IT"/>
        </w:rPr>
        <w:t xml:space="preserve">I basamenti per eventuali opere su piedistallo dovranno essere forniti dal candidato. </w:t>
      </w:r>
    </w:p>
    <w:p w14:paraId="793DC7A5" w14:textId="77777777" w:rsidR="00B55933" w:rsidRPr="003D5031" w:rsidRDefault="00B55933" w:rsidP="00804CEF">
      <w:pPr>
        <w:jc w:val="both"/>
        <w:rPr>
          <w:lang w:val="it-IT"/>
        </w:rPr>
      </w:pPr>
    </w:p>
    <w:p w14:paraId="08BC5409" w14:textId="77777777" w:rsidR="001D2D95" w:rsidRPr="003D5031" w:rsidRDefault="001D2D95" w:rsidP="00804CEF">
      <w:pPr>
        <w:jc w:val="both"/>
        <w:rPr>
          <w:lang w:val="it-IT"/>
        </w:rPr>
      </w:pPr>
    </w:p>
    <w:p w14:paraId="3BF09D7C" w14:textId="77777777" w:rsidR="001D2D95" w:rsidRPr="003D5031" w:rsidRDefault="00350CF0" w:rsidP="00804CEF">
      <w:pPr>
        <w:numPr>
          <w:ilvl w:val="1"/>
          <w:numId w:val="4"/>
        </w:numPr>
        <w:jc w:val="both"/>
        <w:rPr>
          <w:b/>
          <w:lang w:val="it-IT"/>
        </w:rPr>
      </w:pPr>
      <w:r w:rsidRPr="003D5031">
        <w:rPr>
          <w:b/>
          <w:lang w:val="it-IT"/>
        </w:rPr>
        <w:t>Modalità di invio delle opere:</w:t>
      </w:r>
    </w:p>
    <w:p w14:paraId="18D66B13" w14:textId="6A5F8592" w:rsidR="001D2D95" w:rsidRPr="003D5031" w:rsidRDefault="00350CF0" w:rsidP="00804CEF">
      <w:pPr>
        <w:jc w:val="both"/>
        <w:rPr>
          <w:lang w:val="it-IT"/>
        </w:rPr>
      </w:pPr>
      <w:r w:rsidRPr="003D5031">
        <w:rPr>
          <w:lang w:val="it-IT"/>
        </w:rPr>
        <w:t>In r</w:t>
      </w:r>
      <w:r w:rsidRPr="003D5031">
        <w:rPr>
          <w:lang w:val="it-IT"/>
        </w:rPr>
        <w:t xml:space="preserve">elazione al punto </w:t>
      </w:r>
      <w:r w:rsidR="00F47B6C" w:rsidRPr="003D5031">
        <w:rPr>
          <w:lang w:val="it-IT"/>
        </w:rPr>
        <w:t>4</w:t>
      </w:r>
      <w:r w:rsidRPr="003D5031">
        <w:rPr>
          <w:lang w:val="it-IT"/>
        </w:rPr>
        <w:t xml:space="preserve"> e </w:t>
      </w:r>
      <w:r w:rsidR="00F47B6C" w:rsidRPr="003D5031">
        <w:rPr>
          <w:lang w:val="it-IT"/>
        </w:rPr>
        <w:t>5</w:t>
      </w:r>
      <w:r w:rsidRPr="003D5031">
        <w:rPr>
          <w:lang w:val="it-IT"/>
        </w:rPr>
        <w:t xml:space="preserve"> della </w:t>
      </w:r>
      <w:r w:rsidRPr="003D5031">
        <w:rPr>
          <w:i/>
          <w:lang w:val="it-IT"/>
        </w:rPr>
        <w:t xml:space="preserve">Presentazione della candidatura </w:t>
      </w:r>
      <w:r w:rsidRPr="003D5031">
        <w:rPr>
          <w:lang w:val="it-IT"/>
        </w:rPr>
        <w:t>si specifica:</w:t>
      </w:r>
    </w:p>
    <w:p w14:paraId="74D68740" w14:textId="2B059DEF" w:rsidR="001D2D95" w:rsidRPr="003D5031" w:rsidRDefault="00720D94" w:rsidP="00804CEF">
      <w:pPr>
        <w:pStyle w:val="Paragrafoelenco"/>
        <w:numPr>
          <w:ilvl w:val="0"/>
          <w:numId w:val="2"/>
        </w:numPr>
        <w:jc w:val="both"/>
        <w:rPr>
          <w:lang w:val="it-IT"/>
        </w:rPr>
      </w:pPr>
      <w:r w:rsidRPr="003D5031">
        <w:rPr>
          <w:b/>
          <w:lang w:val="it-IT"/>
        </w:rPr>
        <w:t>Sched</w:t>
      </w:r>
      <w:r w:rsidR="00F47B6C" w:rsidRPr="003D5031">
        <w:rPr>
          <w:b/>
          <w:lang w:val="it-IT"/>
        </w:rPr>
        <w:t>e</w:t>
      </w:r>
      <w:r w:rsidRPr="003D5031">
        <w:rPr>
          <w:b/>
          <w:lang w:val="it-IT"/>
        </w:rPr>
        <w:t xml:space="preserve"> tecnic</w:t>
      </w:r>
      <w:r w:rsidR="00F47B6C" w:rsidRPr="003D5031">
        <w:rPr>
          <w:b/>
          <w:lang w:val="it-IT"/>
        </w:rPr>
        <w:t>he</w:t>
      </w:r>
      <w:r w:rsidRPr="003D5031">
        <w:rPr>
          <w:b/>
          <w:lang w:val="it-IT"/>
        </w:rPr>
        <w:t xml:space="preserve"> delle opere complet</w:t>
      </w:r>
      <w:r w:rsidR="00F47B6C" w:rsidRPr="003D5031">
        <w:rPr>
          <w:b/>
          <w:lang w:val="it-IT"/>
        </w:rPr>
        <w:t>e</w:t>
      </w:r>
      <w:r w:rsidRPr="003D5031">
        <w:rPr>
          <w:b/>
          <w:lang w:val="it-IT"/>
        </w:rPr>
        <w:t xml:space="preserve"> di fotografie e testo di presentazione:</w:t>
      </w:r>
      <w:r w:rsidRPr="003D5031">
        <w:rPr>
          <w:lang w:val="it-IT"/>
        </w:rPr>
        <w:t xml:space="preserve"> ogni candidato deve presentare un </w:t>
      </w:r>
      <w:r w:rsidR="00F47B6C" w:rsidRPr="003D5031">
        <w:rPr>
          <w:lang w:val="it-IT"/>
        </w:rPr>
        <w:t xml:space="preserve">unico </w:t>
      </w:r>
      <w:r w:rsidRPr="003D5031">
        <w:rPr>
          <w:lang w:val="it-IT"/>
        </w:rPr>
        <w:t xml:space="preserve">file in formato PDF di un massimo di </w:t>
      </w:r>
      <w:r w:rsidR="00497F9B">
        <w:rPr>
          <w:lang w:val="it-IT"/>
        </w:rPr>
        <w:t>10</w:t>
      </w:r>
      <w:r w:rsidRPr="003D5031">
        <w:rPr>
          <w:lang w:val="it-IT"/>
        </w:rPr>
        <w:t xml:space="preserve">MB, che comprenda le immagini delle opere presentate, accompagnate da un testo di presentazione di massimo una cartella per opera. In caso di </w:t>
      </w:r>
      <w:r w:rsidRPr="003D5031">
        <w:rPr>
          <w:b/>
          <w:lang w:val="it-IT"/>
        </w:rPr>
        <w:t>opere video</w:t>
      </w:r>
      <w:r w:rsidRPr="003D5031">
        <w:rPr>
          <w:lang w:val="it-IT"/>
        </w:rPr>
        <w:t>, i candidati dovranno riportare il link a una piattaforma esterna (</w:t>
      </w:r>
      <w:proofErr w:type="spellStart"/>
      <w:r w:rsidRPr="003D5031">
        <w:rPr>
          <w:lang w:val="it-IT"/>
        </w:rPr>
        <w:t>vimeo</w:t>
      </w:r>
      <w:proofErr w:type="spellEnd"/>
      <w:r w:rsidRPr="003D5031">
        <w:rPr>
          <w:lang w:val="it-IT"/>
        </w:rPr>
        <w:t xml:space="preserve">, </w:t>
      </w:r>
      <w:proofErr w:type="spellStart"/>
      <w:r w:rsidRPr="003D5031">
        <w:rPr>
          <w:lang w:val="it-IT"/>
        </w:rPr>
        <w:t>youtube</w:t>
      </w:r>
      <w:proofErr w:type="spellEnd"/>
      <w:r w:rsidRPr="003D5031">
        <w:rPr>
          <w:lang w:val="it-IT"/>
        </w:rPr>
        <w:t>, drive, …) che permetta la visione integrale dell’opera proposta.</w:t>
      </w:r>
      <w:r w:rsidR="00F47B6C" w:rsidRPr="003D5031">
        <w:rPr>
          <w:lang w:val="it-IT"/>
        </w:rPr>
        <w:t xml:space="preserve"> Si ricorda di riportare la tecnica di stampa in caso di fotografie</w:t>
      </w:r>
      <w:r w:rsidR="00497F9B">
        <w:rPr>
          <w:lang w:val="it-IT"/>
        </w:rPr>
        <w:t xml:space="preserve"> e </w:t>
      </w:r>
      <w:r w:rsidR="00497F9B">
        <w:rPr>
          <w:iCs/>
          <w:lang w:val="it-IT"/>
        </w:rPr>
        <w:t>in caso di opere multimediali indicare il supporto utilizzato.</w:t>
      </w:r>
    </w:p>
    <w:p w14:paraId="650F89CD" w14:textId="1203EF1A" w:rsidR="001D2D95" w:rsidRPr="003D5031" w:rsidRDefault="00350CF0" w:rsidP="00804CEF">
      <w:pPr>
        <w:numPr>
          <w:ilvl w:val="0"/>
          <w:numId w:val="2"/>
        </w:numPr>
        <w:jc w:val="both"/>
        <w:rPr>
          <w:lang w:val="it-IT"/>
        </w:rPr>
      </w:pPr>
      <w:r w:rsidRPr="003D5031">
        <w:rPr>
          <w:b/>
          <w:lang w:val="it-IT"/>
        </w:rPr>
        <w:t>Immagini delle opere presentate</w:t>
      </w:r>
      <w:r w:rsidRPr="003D5031">
        <w:rPr>
          <w:lang w:val="it-IT"/>
        </w:rPr>
        <w:t xml:space="preserve">: </w:t>
      </w:r>
      <w:r w:rsidR="00CF695F" w:rsidRPr="003D5031">
        <w:rPr>
          <w:lang w:val="it-IT"/>
        </w:rPr>
        <w:t xml:space="preserve">ogni candidato deve presentare una o più immagini di ciascuna opera in formato JPG, di dimensione massima </w:t>
      </w:r>
      <w:r w:rsidR="00497F9B">
        <w:rPr>
          <w:lang w:val="it-IT"/>
        </w:rPr>
        <w:t>1MB</w:t>
      </w:r>
      <w:r w:rsidR="00F47B6C" w:rsidRPr="003D5031">
        <w:rPr>
          <w:lang w:val="it-IT"/>
        </w:rPr>
        <w:t xml:space="preserve"> ciascuna</w:t>
      </w:r>
      <w:r w:rsidR="00CF695F" w:rsidRPr="003D5031">
        <w:rPr>
          <w:lang w:val="it-IT"/>
        </w:rPr>
        <w:t>. In caso di video delle opere il candidato deve presentare il file in formato MP4, MOV o AVI, di dimensione massima 1MB.</w:t>
      </w:r>
    </w:p>
    <w:p w14:paraId="1EEEF528" w14:textId="77777777" w:rsidR="001D2D95" w:rsidRPr="003D5031" w:rsidRDefault="001D2D95" w:rsidP="00804CEF">
      <w:pPr>
        <w:jc w:val="both"/>
        <w:rPr>
          <w:b/>
          <w:lang w:val="it-IT"/>
        </w:rPr>
      </w:pPr>
    </w:p>
    <w:p w14:paraId="503FD313" w14:textId="39ED1B61" w:rsidR="001D2D95" w:rsidRPr="003D5031" w:rsidRDefault="00350CF0" w:rsidP="00804CEF">
      <w:pPr>
        <w:numPr>
          <w:ilvl w:val="1"/>
          <w:numId w:val="4"/>
        </w:numPr>
        <w:jc w:val="both"/>
        <w:rPr>
          <w:b/>
          <w:lang w:val="it-IT"/>
        </w:rPr>
      </w:pPr>
      <w:r w:rsidRPr="003D5031">
        <w:rPr>
          <w:b/>
          <w:lang w:val="it-IT"/>
        </w:rPr>
        <w:t>Tempi del bando</w:t>
      </w:r>
      <w:r w:rsidR="00A5013F" w:rsidRPr="003D5031">
        <w:rPr>
          <w:b/>
          <w:lang w:val="it-IT"/>
        </w:rPr>
        <w:t xml:space="preserve"> </w:t>
      </w:r>
    </w:p>
    <w:p w14:paraId="3B916E0C" w14:textId="793A2F06" w:rsidR="001D2D95" w:rsidRPr="0021328A" w:rsidRDefault="0021328A" w:rsidP="00804CEF">
      <w:pPr>
        <w:numPr>
          <w:ilvl w:val="0"/>
          <w:numId w:val="7"/>
        </w:numPr>
        <w:jc w:val="both"/>
        <w:rPr>
          <w:lang w:val="it-IT"/>
        </w:rPr>
      </w:pPr>
      <w:r w:rsidRPr="0021328A">
        <w:rPr>
          <w:b/>
          <w:lang w:val="it-IT"/>
        </w:rPr>
        <w:t xml:space="preserve">15 </w:t>
      </w:r>
      <w:r w:rsidR="00FE6FAB" w:rsidRPr="0021328A">
        <w:rPr>
          <w:b/>
          <w:lang w:val="it-IT"/>
        </w:rPr>
        <w:t>dicembre</w:t>
      </w:r>
      <w:r w:rsidR="00850875" w:rsidRPr="0021328A">
        <w:rPr>
          <w:b/>
          <w:lang w:val="it-IT"/>
        </w:rPr>
        <w:t xml:space="preserve"> </w:t>
      </w:r>
      <w:r w:rsidR="002E2596" w:rsidRPr="0021328A">
        <w:rPr>
          <w:b/>
          <w:lang w:val="it-IT"/>
        </w:rPr>
        <w:t>2025</w:t>
      </w:r>
      <w:r w:rsidR="002E2596" w:rsidRPr="0021328A">
        <w:rPr>
          <w:lang w:val="it-IT"/>
        </w:rPr>
        <w:t>: pubblicazione Bando;</w:t>
      </w:r>
    </w:p>
    <w:p w14:paraId="55379CA6" w14:textId="71768CEA" w:rsidR="001D2D95" w:rsidRPr="003D5031" w:rsidRDefault="00720D94" w:rsidP="00804CEF">
      <w:pPr>
        <w:numPr>
          <w:ilvl w:val="0"/>
          <w:numId w:val="7"/>
        </w:numPr>
        <w:jc w:val="both"/>
        <w:rPr>
          <w:lang w:val="it-IT"/>
        </w:rPr>
      </w:pPr>
      <w:proofErr w:type="gramStart"/>
      <w:r w:rsidRPr="003D5031">
        <w:rPr>
          <w:b/>
          <w:lang w:val="it-IT"/>
        </w:rPr>
        <w:t>1</w:t>
      </w:r>
      <w:r w:rsidR="002E2596" w:rsidRPr="003D5031">
        <w:rPr>
          <w:b/>
          <w:lang w:val="it-IT"/>
        </w:rPr>
        <w:t xml:space="preserve"> </w:t>
      </w:r>
      <w:r w:rsidR="00850875" w:rsidRPr="003D5031">
        <w:rPr>
          <w:b/>
          <w:lang w:val="it-IT"/>
        </w:rPr>
        <w:t>marzo</w:t>
      </w:r>
      <w:proofErr w:type="gramEnd"/>
      <w:r w:rsidR="002E2596" w:rsidRPr="003D5031">
        <w:rPr>
          <w:b/>
          <w:lang w:val="it-IT"/>
        </w:rPr>
        <w:t xml:space="preserve"> 2026</w:t>
      </w:r>
      <w:r w:rsidR="002E2596" w:rsidRPr="003D5031">
        <w:rPr>
          <w:lang w:val="it-IT"/>
        </w:rPr>
        <w:t>: termine ultimo per la presentazione delle candidature;</w:t>
      </w:r>
    </w:p>
    <w:p w14:paraId="6B835342" w14:textId="350CF94B" w:rsidR="001D2D95" w:rsidRPr="003D5031" w:rsidRDefault="00850875" w:rsidP="00804CEF">
      <w:pPr>
        <w:numPr>
          <w:ilvl w:val="0"/>
          <w:numId w:val="7"/>
        </w:numPr>
        <w:jc w:val="both"/>
        <w:rPr>
          <w:lang w:val="it-IT"/>
        </w:rPr>
      </w:pPr>
      <w:r w:rsidRPr="003D5031">
        <w:rPr>
          <w:b/>
          <w:lang w:val="it-IT"/>
        </w:rPr>
        <w:t>9</w:t>
      </w:r>
      <w:r w:rsidR="00A5013F" w:rsidRPr="003D5031">
        <w:rPr>
          <w:b/>
          <w:lang w:val="it-IT"/>
        </w:rPr>
        <w:t xml:space="preserve"> </w:t>
      </w:r>
      <w:r w:rsidRPr="003D5031">
        <w:rPr>
          <w:b/>
          <w:lang w:val="it-IT"/>
        </w:rPr>
        <w:t>marzo</w:t>
      </w:r>
      <w:r w:rsidR="00A5013F" w:rsidRPr="003D5031">
        <w:rPr>
          <w:b/>
          <w:lang w:val="it-IT"/>
        </w:rPr>
        <w:t xml:space="preserve"> 202</w:t>
      </w:r>
      <w:r w:rsidR="00720D94" w:rsidRPr="003D5031">
        <w:rPr>
          <w:b/>
          <w:lang w:val="it-IT"/>
        </w:rPr>
        <w:t>6</w:t>
      </w:r>
      <w:r w:rsidR="00A5013F" w:rsidRPr="003D5031">
        <w:rPr>
          <w:lang w:val="it-IT"/>
        </w:rPr>
        <w:t>: comunicazione ai candidati selezionati;</w:t>
      </w:r>
    </w:p>
    <w:p w14:paraId="4EFEDFF2" w14:textId="33C92507" w:rsidR="00A5013F" w:rsidRPr="003D5031" w:rsidRDefault="00850875" w:rsidP="00804CEF">
      <w:pPr>
        <w:numPr>
          <w:ilvl w:val="0"/>
          <w:numId w:val="7"/>
        </w:numPr>
        <w:jc w:val="both"/>
        <w:rPr>
          <w:lang w:val="it-IT"/>
        </w:rPr>
      </w:pPr>
      <w:r w:rsidRPr="003D5031">
        <w:rPr>
          <w:b/>
          <w:lang w:val="it-IT"/>
        </w:rPr>
        <w:t>13</w:t>
      </w:r>
      <w:r w:rsidR="00A5013F" w:rsidRPr="003D5031">
        <w:rPr>
          <w:b/>
          <w:lang w:val="it-IT"/>
        </w:rPr>
        <w:t xml:space="preserve"> </w:t>
      </w:r>
      <w:r w:rsidRPr="003D5031">
        <w:rPr>
          <w:b/>
          <w:lang w:val="it-IT"/>
        </w:rPr>
        <w:t>marzo</w:t>
      </w:r>
      <w:r w:rsidR="00A5013F" w:rsidRPr="003D5031">
        <w:rPr>
          <w:b/>
          <w:lang w:val="it-IT"/>
        </w:rPr>
        <w:t xml:space="preserve"> 202</w:t>
      </w:r>
      <w:r w:rsidR="00720D94" w:rsidRPr="003D5031">
        <w:rPr>
          <w:b/>
          <w:lang w:val="it-IT"/>
        </w:rPr>
        <w:t>6</w:t>
      </w:r>
      <w:r w:rsidR="00A5013F" w:rsidRPr="003D5031">
        <w:rPr>
          <w:lang w:val="it-IT"/>
        </w:rPr>
        <w:t>: termine ultimo per la conferma della partecipazione;</w:t>
      </w:r>
    </w:p>
    <w:p w14:paraId="549781B1" w14:textId="07EE2CBA" w:rsidR="00A5013F" w:rsidRPr="003D5031" w:rsidRDefault="00850875" w:rsidP="00804CEF">
      <w:pPr>
        <w:numPr>
          <w:ilvl w:val="0"/>
          <w:numId w:val="7"/>
        </w:numPr>
        <w:jc w:val="both"/>
        <w:rPr>
          <w:lang w:val="it-IT"/>
        </w:rPr>
      </w:pPr>
      <w:r w:rsidRPr="003D5031">
        <w:rPr>
          <w:b/>
          <w:lang w:val="it-IT"/>
        </w:rPr>
        <w:t>20</w:t>
      </w:r>
      <w:r w:rsidR="00A5013F" w:rsidRPr="003D5031">
        <w:rPr>
          <w:b/>
          <w:lang w:val="it-IT"/>
        </w:rPr>
        <w:t xml:space="preserve"> marzo 2026</w:t>
      </w:r>
      <w:r w:rsidR="00A5013F" w:rsidRPr="003D5031">
        <w:rPr>
          <w:lang w:val="it-IT"/>
        </w:rPr>
        <w:t>: pubblicazione elenco dei partecipanti selezionati;</w:t>
      </w:r>
    </w:p>
    <w:p w14:paraId="5A263A27" w14:textId="4095C39F" w:rsidR="001D2D95" w:rsidRPr="003D5031" w:rsidRDefault="00A5013F" w:rsidP="00804CEF">
      <w:pPr>
        <w:numPr>
          <w:ilvl w:val="0"/>
          <w:numId w:val="7"/>
        </w:numPr>
        <w:jc w:val="both"/>
        <w:rPr>
          <w:lang w:val="it-IT"/>
        </w:rPr>
      </w:pPr>
      <w:r w:rsidRPr="003D5031">
        <w:rPr>
          <w:b/>
          <w:lang w:val="it-IT"/>
        </w:rPr>
        <w:t>13 e 14 maggio 2026</w:t>
      </w:r>
      <w:r w:rsidRPr="003D5031">
        <w:rPr>
          <w:lang w:val="it-IT"/>
        </w:rPr>
        <w:t>: allestimento mostra;</w:t>
      </w:r>
    </w:p>
    <w:p w14:paraId="0791C822" w14:textId="2A0B7824" w:rsidR="001D2D95" w:rsidRPr="003D5031" w:rsidRDefault="00A5013F" w:rsidP="00804CEF">
      <w:pPr>
        <w:numPr>
          <w:ilvl w:val="0"/>
          <w:numId w:val="7"/>
        </w:numPr>
        <w:jc w:val="both"/>
        <w:rPr>
          <w:lang w:val="it-IT"/>
        </w:rPr>
      </w:pPr>
      <w:r w:rsidRPr="003D5031">
        <w:rPr>
          <w:b/>
          <w:lang w:val="it-IT"/>
        </w:rPr>
        <w:t>16 maggio 2026</w:t>
      </w:r>
      <w:r w:rsidRPr="003D5031">
        <w:rPr>
          <w:lang w:val="it-IT"/>
        </w:rPr>
        <w:t>: inaugurazione mostra;</w:t>
      </w:r>
    </w:p>
    <w:p w14:paraId="7EB76B48" w14:textId="6A6A3E9F" w:rsidR="001D2D95" w:rsidRPr="003D5031" w:rsidRDefault="00A5013F" w:rsidP="00804CEF">
      <w:pPr>
        <w:numPr>
          <w:ilvl w:val="0"/>
          <w:numId w:val="7"/>
        </w:numPr>
        <w:jc w:val="both"/>
        <w:rPr>
          <w:lang w:val="it-IT"/>
        </w:rPr>
      </w:pPr>
      <w:r w:rsidRPr="003D5031">
        <w:rPr>
          <w:b/>
          <w:lang w:val="it-IT"/>
        </w:rPr>
        <w:t>16 maggio - 14 giugno 2026</w:t>
      </w:r>
      <w:r w:rsidRPr="003D5031">
        <w:rPr>
          <w:lang w:val="it-IT"/>
        </w:rPr>
        <w:t>: durata mostra;</w:t>
      </w:r>
    </w:p>
    <w:p w14:paraId="5D9BAC6E" w14:textId="5C12EA67" w:rsidR="001D2D95" w:rsidRPr="003D5031" w:rsidRDefault="00A5013F" w:rsidP="00804CEF">
      <w:pPr>
        <w:numPr>
          <w:ilvl w:val="0"/>
          <w:numId w:val="7"/>
        </w:numPr>
        <w:jc w:val="both"/>
        <w:rPr>
          <w:lang w:val="it-IT"/>
        </w:rPr>
      </w:pPr>
      <w:r w:rsidRPr="003D5031">
        <w:rPr>
          <w:b/>
          <w:lang w:val="it-IT"/>
        </w:rPr>
        <w:t>15 giugno 2026</w:t>
      </w:r>
      <w:r w:rsidRPr="003D5031">
        <w:rPr>
          <w:lang w:val="it-IT"/>
        </w:rPr>
        <w:t>: disallestimento.</w:t>
      </w:r>
    </w:p>
    <w:p w14:paraId="3832DACB" w14:textId="77777777" w:rsidR="001D2D95" w:rsidRPr="003D5031" w:rsidRDefault="001D2D95" w:rsidP="00804CEF">
      <w:pPr>
        <w:jc w:val="both"/>
        <w:rPr>
          <w:b/>
          <w:lang w:val="it-IT"/>
        </w:rPr>
      </w:pPr>
    </w:p>
    <w:p w14:paraId="120067A1" w14:textId="77777777" w:rsidR="001D2D95" w:rsidRPr="003D5031" w:rsidRDefault="00350CF0" w:rsidP="00804CEF">
      <w:pPr>
        <w:numPr>
          <w:ilvl w:val="1"/>
          <w:numId w:val="4"/>
        </w:numPr>
        <w:jc w:val="both"/>
        <w:rPr>
          <w:b/>
          <w:lang w:val="it-IT"/>
        </w:rPr>
      </w:pPr>
      <w:r w:rsidRPr="003D5031">
        <w:rPr>
          <w:b/>
          <w:lang w:val="it-IT"/>
        </w:rPr>
        <w:t>Costi di partecipazione</w:t>
      </w:r>
    </w:p>
    <w:p w14:paraId="349442B6" w14:textId="77777777" w:rsidR="001D2D95" w:rsidRPr="003D5031" w:rsidRDefault="00350CF0" w:rsidP="00804CEF">
      <w:pPr>
        <w:jc w:val="both"/>
        <w:rPr>
          <w:lang w:val="it-IT"/>
        </w:rPr>
      </w:pPr>
      <w:r w:rsidRPr="003D5031">
        <w:rPr>
          <w:lang w:val="it-IT"/>
        </w:rPr>
        <w:t>La partecipazione al bando è gratuita.</w:t>
      </w:r>
    </w:p>
    <w:p w14:paraId="36D014F0" w14:textId="77777777" w:rsidR="001D2D95" w:rsidRPr="003D5031" w:rsidRDefault="001D2D95" w:rsidP="00804CEF">
      <w:pPr>
        <w:jc w:val="both"/>
        <w:rPr>
          <w:b/>
          <w:lang w:val="it-IT"/>
        </w:rPr>
      </w:pPr>
    </w:p>
    <w:p w14:paraId="67C00657" w14:textId="77777777" w:rsidR="001D2D95" w:rsidRPr="003D5031" w:rsidRDefault="00350CF0" w:rsidP="00804CEF">
      <w:pPr>
        <w:numPr>
          <w:ilvl w:val="1"/>
          <w:numId w:val="4"/>
        </w:numPr>
        <w:jc w:val="both"/>
        <w:rPr>
          <w:b/>
          <w:lang w:val="it-IT"/>
        </w:rPr>
      </w:pPr>
      <w:r w:rsidRPr="003D5031">
        <w:rPr>
          <w:b/>
          <w:lang w:val="it-IT"/>
        </w:rPr>
        <w:t>Esclusione o invalidità delle candi</w:t>
      </w:r>
      <w:r w:rsidRPr="003D5031">
        <w:rPr>
          <w:b/>
          <w:lang w:val="it-IT"/>
        </w:rPr>
        <w:t>dature</w:t>
      </w:r>
    </w:p>
    <w:p w14:paraId="4CC01890" w14:textId="77777777" w:rsidR="001D2D95" w:rsidRPr="003D5031" w:rsidRDefault="00350CF0" w:rsidP="00804CEF">
      <w:pPr>
        <w:jc w:val="both"/>
        <w:rPr>
          <w:lang w:val="it-IT"/>
        </w:rPr>
      </w:pPr>
      <w:r w:rsidRPr="003D5031">
        <w:rPr>
          <w:lang w:val="it-IT"/>
        </w:rPr>
        <w:t>Le candidature saranno considerate non valide nei seguenti casi:</w:t>
      </w:r>
    </w:p>
    <w:p w14:paraId="007B27CE" w14:textId="77777777" w:rsidR="001D2D95" w:rsidRPr="003D5031" w:rsidRDefault="00350CF0" w:rsidP="00804CEF">
      <w:pPr>
        <w:numPr>
          <w:ilvl w:val="0"/>
          <w:numId w:val="8"/>
        </w:numPr>
        <w:jc w:val="both"/>
        <w:rPr>
          <w:lang w:val="it-IT"/>
        </w:rPr>
      </w:pPr>
      <w:r w:rsidRPr="003D5031">
        <w:rPr>
          <w:lang w:val="it-IT"/>
        </w:rPr>
        <w:lastRenderedPageBreak/>
        <w:t>La documentazione non è completa degli allegati richiesti;</w:t>
      </w:r>
    </w:p>
    <w:p w14:paraId="0FB2B4FF" w14:textId="77777777" w:rsidR="001D2D95" w:rsidRPr="003D5031" w:rsidRDefault="00350CF0" w:rsidP="00804CEF">
      <w:pPr>
        <w:numPr>
          <w:ilvl w:val="0"/>
          <w:numId w:val="8"/>
        </w:numPr>
        <w:jc w:val="both"/>
        <w:rPr>
          <w:lang w:val="it-IT"/>
        </w:rPr>
      </w:pPr>
      <w:r w:rsidRPr="003D5031">
        <w:rPr>
          <w:lang w:val="it-IT"/>
        </w:rPr>
        <w:t>Le opere non rispettano i requisiti specificati nel bando, in termini di dimensioni, tecniche o temi;</w:t>
      </w:r>
    </w:p>
    <w:p w14:paraId="55D66617" w14:textId="77777777" w:rsidR="001D2D95" w:rsidRPr="003D5031" w:rsidRDefault="00350CF0" w:rsidP="00804CEF">
      <w:pPr>
        <w:numPr>
          <w:ilvl w:val="0"/>
          <w:numId w:val="8"/>
        </w:numPr>
        <w:jc w:val="both"/>
        <w:rPr>
          <w:lang w:val="it-IT"/>
        </w:rPr>
      </w:pPr>
      <w:r w:rsidRPr="003D5031">
        <w:rPr>
          <w:lang w:val="it-IT"/>
        </w:rPr>
        <w:t>La candidatura viene co</w:t>
      </w:r>
      <w:r w:rsidRPr="003D5031">
        <w:rPr>
          <w:lang w:val="it-IT"/>
        </w:rPr>
        <w:t>nsegnata oltre i termini previsti;</w:t>
      </w:r>
    </w:p>
    <w:p w14:paraId="1D176254" w14:textId="77777777" w:rsidR="001D2D95" w:rsidRPr="003D5031" w:rsidRDefault="00350CF0" w:rsidP="00804CEF">
      <w:pPr>
        <w:numPr>
          <w:ilvl w:val="0"/>
          <w:numId w:val="8"/>
        </w:numPr>
        <w:jc w:val="both"/>
        <w:rPr>
          <w:lang w:val="it-IT"/>
        </w:rPr>
      </w:pPr>
      <w:r w:rsidRPr="003D5031">
        <w:rPr>
          <w:lang w:val="it-IT"/>
        </w:rPr>
        <w:t>Il candidato selezionato non conferma la sua presenza entro i termini previsti.</w:t>
      </w:r>
    </w:p>
    <w:p w14:paraId="2523E3D8" w14:textId="77777777" w:rsidR="001D2D95" w:rsidRPr="003D5031" w:rsidRDefault="001D2D95" w:rsidP="00804CEF">
      <w:pPr>
        <w:jc w:val="both"/>
        <w:rPr>
          <w:b/>
          <w:lang w:val="it-IT"/>
        </w:rPr>
      </w:pPr>
    </w:p>
    <w:p w14:paraId="43ECC8E2" w14:textId="77777777" w:rsidR="005C3680" w:rsidRPr="003D5031" w:rsidRDefault="005C3680" w:rsidP="00804CEF">
      <w:pPr>
        <w:jc w:val="both"/>
        <w:rPr>
          <w:b/>
          <w:lang w:val="it-IT"/>
        </w:rPr>
      </w:pPr>
    </w:p>
    <w:p w14:paraId="6CE89934" w14:textId="7CC5A0CA" w:rsidR="001D2D95" w:rsidRPr="003D5031" w:rsidRDefault="00350CF0" w:rsidP="00804CEF">
      <w:pPr>
        <w:numPr>
          <w:ilvl w:val="0"/>
          <w:numId w:val="4"/>
        </w:numPr>
        <w:jc w:val="both"/>
        <w:rPr>
          <w:b/>
          <w:lang w:val="it-IT"/>
        </w:rPr>
      </w:pPr>
      <w:r w:rsidRPr="003D5031">
        <w:rPr>
          <w:b/>
          <w:lang w:val="it-IT"/>
        </w:rPr>
        <w:t>SELEZIONE</w:t>
      </w:r>
    </w:p>
    <w:p w14:paraId="324A4186" w14:textId="77777777" w:rsidR="001D2D95" w:rsidRPr="003D5031" w:rsidRDefault="00350CF0" w:rsidP="00804CEF">
      <w:pPr>
        <w:jc w:val="both"/>
        <w:rPr>
          <w:lang w:val="it-IT"/>
        </w:rPr>
      </w:pPr>
      <w:r w:rsidRPr="003D5031">
        <w:rPr>
          <w:lang w:val="it-IT"/>
        </w:rPr>
        <w:t xml:space="preserve">Ogni candidatura, in regola con i requisiti precedentemente indicati, sarà soggetta a una valutazione da parte di una Giuria per </w:t>
      </w:r>
      <w:r w:rsidRPr="003D5031">
        <w:rPr>
          <w:lang w:val="it-IT"/>
        </w:rPr>
        <w:t>individuare le opere più inerenti al tema del bando.</w:t>
      </w:r>
    </w:p>
    <w:p w14:paraId="65C07F3A" w14:textId="6B227265" w:rsidR="001D2D95" w:rsidRPr="003D5031" w:rsidRDefault="00350CF0" w:rsidP="00804CEF">
      <w:pPr>
        <w:jc w:val="both"/>
        <w:rPr>
          <w:i/>
          <w:lang w:val="it-IT"/>
        </w:rPr>
      </w:pPr>
      <w:r w:rsidRPr="003D5031">
        <w:rPr>
          <w:lang w:val="it-IT"/>
        </w:rPr>
        <w:t xml:space="preserve">La Giuria sarà composta </w:t>
      </w:r>
      <w:r w:rsidR="004E432A" w:rsidRPr="003D5031">
        <w:rPr>
          <w:lang w:val="it-IT"/>
        </w:rPr>
        <w:t xml:space="preserve">da </w:t>
      </w:r>
      <w:r w:rsidR="00A5013F" w:rsidRPr="003D5031">
        <w:rPr>
          <w:lang w:val="it-IT"/>
        </w:rPr>
        <w:t xml:space="preserve">Massimo Tantardini, Renato Corsini, Camilla Remondina e Beatrice Ravelli </w:t>
      </w:r>
      <w:r w:rsidRPr="003D5031">
        <w:rPr>
          <w:lang w:val="it-IT"/>
        </w:rPr>
        <w:t>e dagli studenti del primo anno del biennio special</w:t>
      </w:r>
      <w:r w:rsidRPr="00BB08DE">
        <w:rPr>
          <w:lang w:val="it-IT"/>
        </w:rPr>
        <w:t>istico in Comunicazione e Didattica dell’arte</w:t>
      </w:r>
      <w:r w:rsidRPr="003D5031">
        <w:rPr>
          <w:i/>
          <w:lang w:val="it-IT"/>
        </w:rPr>
        <w:t>.</w:t>
      </w:r>
    </w:p>
    <w:p w14:paraId="5DAB7BF1" w14:textId="77777777" w:rsidR="001D2D95" w:rsidRPr="003D5031" w:rsidRDefault="001D2D95" w:rsidP="00804CEF">
      <w:pPr>
        <w:jc w:val="both"/>
        <w:rPr>
          <w:lang w:val="it-IT"/>
        </w:rPr>
      </w:pPr>
    </w:p>
    <w:p w14:paraId="16BEC0C4" w14:textId="77777777" w:rsidR="001D2D95" w:rsidRPr="003D5031" w:rsidRDefault="00350CF0" w:rsidP="00804CEF">
      <w:pPr>
        <w:jc w:val="both"/>
        <w:rPr>
          <w:lang w:val="it-IT"/>
        </w:rPr>
      </w:pPr>
      <w:r w:rsidRPr="003D5031">
        <w:rPr>
          <w:lang w:val="it-IT"/>
        </w:rPr>
        <w:t>Le o</w:t>
      </w:r>
      <w:r w:rsidRPr="003D5031">
        <w:rPr>
          <w:lang w:val="it-IT"/>
        </w:rPr>
        <w:t xml:space="preserve">pere verranno valutate tenendo conto dei seguenti criteri: </w:t>
      </w:r>
    </w:p>
    <w:p w14:paraId="2EF5EE7B" w14:textId="77777777" w:rsidR="001D2D95" w:rsidRPr="003D5031" w:rsidRDefault="00350CF0" w:rsidP="00804CEF">
      <w:pPr>
        <w:numPr>
          <w:ilvl w:val="0"/>
          <w:numId w:val="9"/>
        </w:numPr>
        <w:jc w:val="both"/>
        <w:rPr>
          <w:lang w:val="it-IT"/>
        </w:rPr>
      </w:pPr>
      <w:r w:rsidRPr="003D5031">
        <w:rPr>
          <w:lang w:val="it-IT"/>
        </w:rPr>
        <w:t>coerenza con la tematica proposta</w:t>
      </w:r>
    </w:p>
    <w:p w14:paraId="2BCA9EE8" w14:textId="77777777" w:rsidR="001D2D95" w:rsidRPr="003D5031" w:rsidRDefault="00350CF0" w:rsidP="00804CEF">
      <w:pPr>
        <w:numPr>
          <w:ilvl w:val="0"/>
          <w:numId w:val="9"/>
        </w:numPr>
        <w:jc w:val="both"/>
        <w:rPr>
          <w:lang w:val="it-IT"/>
        </w:rPr>
      </w:pPr>
      <w:r w:rsidRPr="003D5031">
        <w:rPr>
          <w:lang w:val="it-IT"/>
        </w:rPr>
        <w:t>originalità</w:t>
      </w:r>
    </w:p>
    <w:p w14:paraId="173EE2EE" w14:textId="77777777" w:rsidR="001D2D95" w:rsidRPr="003D5031" w:rsidRDefault="00350CF0" w:rsidP="00804CEF">
      <w:pPr>
        <w:numPr>
          <w:ilvl w:val="0"/>
          <w:numId w:val="9"/>
        </w:numPr>
        <w:jc w:val="both"/>
        <w:rPr>
          <w:lang w:val="it-IT"/>
        </w:rPr>
      </w:pPr>
      <w:r w:rsidRPr="003D5031">
        <w:rPr>
          <w:lang w:val="it-IT"/>
        </w:rPr>
        <w:t>qualità del lavoro</w:t>
      </w:r>
    </w:p>
    <w:p w14:paraId="62948439" w14:textId="77777777" w:rsidR="001D2D95" w:rsidRPr="003D5031" w:rsidRDefault="001D2D95" w:rsidP="00804CEF">
      <w:pPr>
        <w:jc w:val="both"/>
        <w:rPr>
          <w:lang w:val="it-IT"/>
        </w:rPr>
      </w:pPr>
    </w:p>
    <w:p w14:paraId="76A16EA6" w14:textId="77777777" w:rsidR="001D2D95" w:rsidRPr="003D5031" w:rsidRDefault="00350CF0" w:rsidP="00804CEF">
      <w:pPr>
        <w:jc w:val="both"/>
        <w:rPr>
          <w:lang w:val="it-IT"/>
        </w:rPr>
      </w:pPr>
      <w:r w:rsidRPr="003D5031">
        <w:rPr>
          <w:lang w:val="it-IT"/>
        </w:rPr>
        <w:t xml:space="preserve">La presentazione del portfolio (completo di biografia discorsiva </w:t>
      </w:r>
      <w:r w:rsidRPr="00BB08DE">
        <w:rPr>
          <w:lang w:val="it-IT"/>
        </w:rPr>
        <w:t>e art statement</w:t>
      </w:r>
      <w:r w:rsidRPr="003D5031">
        <w:rPr>
          <w:lang w:val="it-IT"/>
        </w:rPr>
        <w:t xml:space="preserve">) è finalizzata a uno scopo conoscitivo del </w:t>
      </w:r>
      <w:r w:rsidRPr="003D5031">
        <w:rPr>
          <w:lang w:val="it-IT"/>
        </w:rPr>
        <w:t>candidato, non è oggetto di valutazione.</w:t>
      </w:r>
    </w:p>
    <w:p w14:paraId="2A1EBE62" w14:textId="26E3254C" w:rsidR="001D2D95" w:rsidRPr="003D5031" w:rsidRDefault="00350CF0" w:rsidP="00804CEF">
      <w:pPr>
        <w:jc w:val="both"/>
        <w:rPr>
          <w:lang w:val="it-IT"/>
        </w:rPr>
      </w:pPr>
      <w:r w:rsidRPr="003D5031">
        <w:rPr>
          <w:lang w:val="it-IT"/>
        </w:rPr>
        <w:t xml:space="preserve">Entro </w:t>
      </w:r>
      <w:r w:rsidR="00090DC1" w:rsidRPr="003D5031">
        <w:rPr>
          <w:lang w:val="it-IT"/>
        </w:rPr>
        <w:t xml:space="preserve">il </w:t>
      </w:r>
      <w:r w:rsidR="004E432A" w:rsidRPr="003D5031">
        <w:rPr>
          <w:lang w:val="it-IT"/>
        </w:rPr>
        <w:t xml:space="preserve">9 marzo </w:t>
      </w:r>
      <w:r w:rsidR="00090DC1" w:rsidRPr="003D5031">
        <w:rPr>
          <w:lang w:val="it-IT"/>
        </w:rPr>
        <w:t>2026</w:t>
      </w:r>
      <w:r w:rsidRPr="003D5031">
        <w:rPr>
          <w:lang w:val="it-IT"/>
        </w:rPr>
        <w:t xml:space="preserve"> la giuria provvederà </w:t>
      </w:r>
      <w:r w:rsidR="00643CF5" w:rsidRPr="003D5031">
        <w:rPr>
          <w:lang w:val="it-IT"/>
        </w:rPr>
        <w:t>a comunicare la selezione agli artisti interessati</w:t>
      </w:r>
      <w:r w:rsidRPr="003D5031">
        <w:rPr>
          <w:lang w:val="it-IT"/>
        </w:rPr>
        <w:t xml:space="preserve"> e </w:t>
      </w:r>
      <w:r w:rsidR="00090DC1" w:rsidRPr="003D5031">
        <w:rPr>
          <w:lang w:val="it-IT"/>
        </w:rPr>
        <w:t xml:space="preserve">in seguito </w:t>
      </w:r>
      <w:r w:rsidRPr="003D5031">
        <w:rPr>
          <w:lang w:val="it-IT"/>
        </w:rPr>
        <w:t>alla pubblicazione degli stessi.</w:t>
      </w:r>
    </w:p>
    <w:p w14:paraId="787A749D" w14:textId="77777777" w:rsidR="001D2D95" w:rsidRPr="003D5031" w:rsidRDefault="001D2D95" w:rsidP="00804CEF">
      <w:pPr>
        <w:jc w:val="both"/>
        <w:rPr>
          <w:lang w:val="it-IT"/>
        </w:rPr>
      </w:pPr>
    </w:p>
    <w:p w14:paraId="457762A6" w14:textId="77777777" w:rsidR="005C3680" w:rsidRPr="003D5031" w:rsidRDefault="005C3680" w:rsidP="00804CEF">
      <w:pPr>
        <w:jc w:val="both"/>
        <w:rPr>
          <w:lang w:val="it-IT"/>
        </w:rPr>
      </w:pPr>
    </w:p>
    <w:p w14:paraId="0CD8A206" w14:textId="77777777" w:rsidR="001D2D95" w:rsidRPr="003D5031" w:rsidRDefault="00350CF0" w:rsidP="00804CEF">
      <w:pPr>
        <w:numPr>
          <w:ilvl w:val="0"/>
          <w:numId w:val="4"/>
        </w:numPr>
        <w:jc w:val="both"/>
        <w:rPr>
          <w:b/>
          <w:lang w:val="it-IT"/>
        </w:rPr>
      </w:pPr>
      <w:r w:rsidRPr="003D5031">
        <w:rPr>
          <w:b/>
          <w:lang w:val="it-IT"/>
        </w:rPr>
        <w:t>CONDIZIONI DI PARTECIPAZIONE</w:t>
      </w:r>
    </w:p>
    <w:p w14:paraId="6DCC84BD" w14:textId="77777777" w:rsidR="001D2D95" w:rsidRPr="003D5031" w:rsidRDefault="00350CF0" w:rsidP="00804CEF">
      <w:pPr>
        <w:jc w:val="both"/>
        <w:rPr>
          <w:lang w:val="it-IT"/>
        </w:rPr>
      </w:pPr>
      <w:r w:rsidRPr="003D5031">
        <w:rPr>
          <w:lang w:val="it-IT"/>
        </w:rPr>
        <w:t>Ogni partecipante, autore originale, si assu</w:t>
      </w:r>
      <w:r w:rsidRPr="003D5031">
        <w:rPr>
          <w:lang w:val="it-IT"/>
        </w:rPr>
        <w:t xml:space="preserve">me la piena responsabilità sulla veridicità dell’originalità e della paternità dell’opera presentata, e solleva pienamente l'Accademia SantaGiulia da qualsiasi responsabilità e/o danno diretto o indiretto provocato a terzi per colpa di dichiarazioni false </w:t>
      </w:r>
      <w:r w:rsidRPr="003D5031">
        <w:rPr>
          <w:lang w:val="it-IT"/>
        </w:rPr>
        <w:t>riguardanti la paternità dell’opera.</w:t>
      </w:r>
    </w:p>
    <w:p w14:paraId="5A0D2837" w14:textId="77777777" w:rsidR="001D2D95" w:rsidRPr="003D5031" w:rsidRDefault="00350CF0" w:rsidP="00804CEF">
      <w:pPr>
        <w:jc w:val="both"/>
        <w:rPr>
          <w:lang w:val="it-IT"/>
        </w:rPr>
      </w:pPr>
      <w:r w:rsidRPr="003D5031">
        <w:rPr>
          <w:lang w:val="it-IT"/>
        </w:rPr>
        <w:t>Più specificatamente, con l’invio del contenuto, ogni artista, accettando di partecipare al bando, dichiara e garantisce:</w:t>
      </w:r>
    </w:p>
    <w:p w14:paraId="45CCB2DA" w14:textId="77777777" w:rsidR="001D2D95" w:rsidRPr="003D5031" w:rsidRDefault="00350CF0" w:rsidP="00804CEF">
      <w:pPr>
        <w:numPr>
          <w:ilvl w:val="0"/>
          <w:numId w:val="10"/>
        </w:numPr>
        <w:jc w:val="both"/>
        <w:rPr>
          <w:lang w:val="it-IT"/>
        </w:rPr>
      </w:pPr>
      <w:r w:rsidRPr="003D5031">
        <w:rPr>
          <w:lang w:val="it-IT"/>
        </w:rPr>
        <w:t>che la propria opera è originale e che la stessa non viola i diritti d’autore e/o diritti conness</w:t>
      </w:r>
      <w:r w:rsidRPr="003D5031">
        <w:rPr>
          <w:lang w:val="it-IT"/>
        </w:rPr>
        <w:t>i e/o diritti di marchio/segreti industriali/diritti di immagine o ogni altro diritto di sfruttamento commerciale e/o industriale e intellettuale di qualsiasi persona fisica o giuridica;</w:t>
      </w:r>
    </w:p>
    <w:p w14:paraId="511E9D6D" w14:textId="77777777" w:rsidR="00643CF5" w:rsidRPr="003D5031" w:rsidRDefault="00350CF0" w:rsidP="00804CEF">
      <w:pPr>
        <w:numPr>
          <w:ilvl w:val="0"/>
          <w:numId w:val="10"/>
        </w:numPr>
        <w:jc w:val="both"/>
        <w:rPr>
          <w:lang w:val="it-IT"/>
        </w:rPr>
      </w:pPr>
      <w:r w:rsidRPr="003D5031">
        <w:rPr>
          <w:lang w:val="it-IT"/>
        </w:rPr>
        <w:t>che, in caso di opere in cui l’identità dei soggetti sia riconoscibil</w:t>
      </w:r>
      <w:r w:rsidRPr="003D5031">
        <w:rPr>
          <w:lang w:val="it-IT"/>
        </w:rPr>
        <w:t xml:space="preserve">e, la pubblicazione delle immagini è legittima in quanto espressamente dichiarata e garantita, rispondendo personalmente e integralmente in caso di dichiarazione mendace, che eventuali soggetti terzi ivi raffigurati sono stati opportunamente informati dal </w:t>
      </w:r>
      <w:r w:rsidRPr="003D5031">
        <w:rPr>
          <w:lang w:val="it-IT"/>
        </w:rPr>
        <w:t xml:space="preserve">partecipante che le proprie immagini verranno trasmesse all'Accademia SantaGiulia per le finalità indicate nel presente regolamento. Il partecipante dichiara e garantisce di aver ottenuto tutti i consensi e autorizzazioni necessari all’uso dell’immagine e </w:t>
      </w:r>
      <w:r w:rsidRPr="003D5031">
        <w:rPr>
          <w:lang w:val="it-IT"/>
        </w:rPr>
        <w:t xml:space="preserve">dell’esibizione di qualsivoglia soggetto rappresentato nelle opere. </w:t>
      </w:r>
    </w:p>
    <w:p w14:paraId="6880D655" w14:textId="77777777" w:rsidR="00643CF5" w:rsidRPr="003D5031" w:rsidRDefault="00643CF5" w:rsidP="00804CEF">
      <w:pPr>
        <w:jc w:val="both"/>
        <w:rPr>
          <w:lang w:val="it-IT"/>
        </w:rPr>
      </w:pPr>
    </w:p>
    <w:p w14:paraId="58F62C1C" w14:textId="451B483B" w:rsidR="001D2D95" w:rsidRPr="003D5031" w:rsidRDefault="00350CF0" w:rsidP="00804CEF">
      <w:pPr>
        <w:jc w:val="both"/>
        <w:rPr>
          <w:lang w:val="it-IT"/>
        </w:rPr>
      </w:pPr>
      <w:r w:rsidRPr="003D5031">
        <w:rPr>
          <w:lang w:val="it-IT"/>
        </w:rPr>
        <w:t>Resta inteso che, dietro richiesta dell'Accademia SantaGiulia</w:t>
      </w:r>
      <w:r w:rsidRPr="003D5031">
        <w:rPr>
          <w:lang w:val="it-IT"/>
        </w:rPr>
        <w:t xml:space="preserve">, il partecipante è tenuto a fornire alla stessa i consensi rilasciati dai terzi raffigurati nelle immagini secondo quanto previsto dalla normativa e dal presente regolamento che terrà l'Accademia SantaGiulia, nonché i suoi aventi </w:t>
      </w:r>
      <w:r w:rsidRPr="003D5031">
        <w:rPr>
          <w:lang w:val="it-IT"/>
        </w:rPr>
        <w:lastRenderedPageBreak/>
        <w:t>causa, pienamente solleva</w:t>
      </w:r>
      <w:r w:rsidRPr="003D5031">
        <w:rPr>
          <w:lang w:val="it-IT"/>
        </w:rPr>
        <w:t>ti e indenni da ogni e qualsiasi conseguenza pregiudizievole, costo o danno possa alla stessa derivare in conseguenza della violazione della presente dichiarazione e garanzia. In particolare, il partecipante difenderà e terrà completamente indenne l'Accade</w:t>
      </w:r>
      <w:r w:rsidRPr="003D5031">
        <w:rPr>
          <w:lang w:val="it-IT"/>
        </w:rPr>
        <w:t>mia SantaGiulia dai danni (inclusi i costi) che sia chiamato o accetti di pagare a terzi a seguito di un’azione o di una diffida fondata sul fatto che il semplice possesso o l’uso dell’opera da parte del promotore violi o abbia violato il diritto d’autore,</w:t>
      </w:r>
      <w:r w:rsidRPr="003D5031">
        <w:rPr>
          <w:lang w:val="it-IT"/>
        </w:rPr>
        <w:t xml:space="preserve"> il diritto su un marchio registrato, il diritto di brevetto, di know-how, i diritti di invenzione, di immagine ed ogni altro diritto esclusivo di terzi.</w:t>
      </w:r>
    </w:p>
    <w:p w14:paraId="67D5FE34" w14:textId="77777777" w:rsidR="001D2D95" w:rsidRPr="003D5031" w:rsidRDefault="001D2D95" w:rsidP="00804CEF">
      <w:pPr>
        <w:jc w:val="both"/>
        <w:rPr>
          <w:b/>
          <w:lang w:val="it-IT"/>
        </w:rPr>
      </w:pPr>
    </w:p>
    <w:p w14:paraId="1785F6DF" w14:textId="77777777" w:rsidR="001D2D95" w:rsidRPr="003D5031" w:rsidRDefault="00350CF0" w:rsidP="00804CEF">
      <w:pPr>
        <w:numPr>
          <w:ilvl w:val="1"/>
          <w:numId w:val="4"/>
        </w:numPr>
        <w:jc w:val="both"/>
        <w:rPr>
          <w:b/>
          <w:lang w:val="it-IT"/>
        </w:rPr>
      </w:pPr>
      <w:r w:rsidRPr="003D5031">
        <w:rPr>
          <w:b/>
          <w:lang w:val="it-IT"/>
        </w:rPr>
        <w:t>Specifiche tecniche di allestimento e disallestimento opere</w:t>
      </w:r>
    </w:p>
    <w:p w14:paraId="095C84A9" w14:textId="48949E1E" w:rsidR="001D2D95" w:rsidRPr="003D5031" w:rsidRDefault="00350CF0" w:rsidP="00804CEF">
      <w:pPr>
        <w:jc w:val="both"/>
        <w:rPr>
          <w:lang w:val="it-IT"/>
        </w:rPr>
      </w:pPr>
      <w:r w:rsidRPr="003D5031">
        <w:rPr>
          <w:lang w:val="it-IT"/>
        </w:rPr>
        <w:t xml:space="preserve">Gli artisti dovranno adeguare le proprie </w:t>
      </w:r>
      <w:r w:rsidRPr="003D5031">
        <w:rPr>
          <w:lang w:val="it-IT"/>
        </w:rPr>
        <w:t>opere alle specifiche tecniche e alle condizioni espositive previste dallo spazio prescelto. Gli artisti selezionati sono inoltre tenuti a partecipare attivamente alle operazioni di allestimento</w:t>
      </w:r>
      <w:r w:rsidR="004E432A" w:rsidRPr="003D5031">
        <w:rPr>
          <w:lang w:val="it-IT"/>
        </w:rPr>
        <w:t xml:space="preserve"> e</w:t>
      </w:r>
      <w:r w:rsidRPr="003D5031">
        <w:rPr>
          <w:lang w:val="it-IT"/>
        </w:rPr>
        <w:t xml:space="preserve"> disallestimento collaborando con il team organizzativo e se</w:t>
      </w:r>
      <w:r w:rsidRPr="003D5031">
        <w:rPr>
          <w:lang w:val="it-IT"/>
        </w:rPr>
        <w:t>guendo le indicazioni ricevute</w:t>
      </w:r>
      <w:r w:rsidR="004E432A" w:rsidRPr="003D5031">
        <w:rPr>
          <w:lang w:val="it-IT"/>
        </w:rPr>
        <w:t xml:space="preserve"> in seguito alla selezione</w:t>
      </w:r>
      <w:r w:rsidRPr="003D5031">
        <w:rPr>
          <w:lang w:val="it-IT"/>
        </w:rPr>
        <w:t>.</w:t>
      </w:r>
    </w:p>
    <w:p w14:paraId="3D59EAFC" w14:textId="464A4C45" w:rsidR="001D2D95" w:rsidRPr="003D5031" w:rsidRDefault="00350CF0" w:rsidP="00804CEF">
      <w:pPr>
        <w:jc w:val="both"/>
        <w:rPr>
          <w:lang w:val="it-IT"/>
        </w:rPr>
      </w:pPr>
      <w:r w:rsidRPr="003D5031">
        <w:rPr>
          <w:lang w:val="it-IT"/>
        </w:rPr>
        <w:t xml:space="preserve">Le opere presentate dovranno rispettare rigorosamente le dimensioni massime consentite, in conformità con le specifiche indicate nella </w:t>
      </w:r>
      <w:r w:rsidRPr="003D5031">
        <w:rPr>
          <w:color w:val="000000" w:themeColor="text1"/>
          <w:lang w:val="it-IT"/>
        </w:rPr>
        <w:t xml:space="preserve">planimetria dello spazio espositivo (vedi allegato </w:t>
      </w:r>
      <w:r w:rsidR="00275A36" w:rsidRPr="003D5031">
        <w:rPr>
          <w:color w:val="000000" w:themeColor="text1"/>
          <w:lang w:val="it-IT"/>
        </w:rPr>
        <w:t>1</w:t>
      </w:r>
      <w:r w:rsidRPr="003D5031">
        <w:rPr>
          <w:color w:val="000000" w:themeColor="text1"/>
          <w:lang w:val="it-IT"/>
        </w:rPr>
        <w:t>).</w:t>
      </w:r>
    </w:p>
    <w:p w14:paraId="4D3F2E6A" w14:textId="77777777" w:rsidR="007442B9" w:rsidRDefault="00350CF0" w:rsidP="00804CEF">
      <w:pPr>
        <w:jc w:val="both"/>
        <w:rPr>
          <w:lang w:val="it-IT"/>
        </w:rPr>
      </w:pPr>
      <w:r w:rsidRPr="003D5031">
        <w:rPr>
          <w:lang w:val="it-IT"/>
        </w:rPr>
        <w:t>È respon</w:t>
      </w:r>
      <w:r w:rsidRPr="003D5031">
        <w:rPr>
          <w:lang w:val="it-IT"/>
        </w:rPr>
        <w:t>sabilità dell’artista consultare la planimetria per verificare che le proprie opere siano compatibili con le caratteristiche strutturali e logistiche del luogo di esposizione.</w:t>
      </w:r>
      <w:r w:rsidRPr="003D5031">
        <w:rPr>
          <w:lang w:val="it-IT"/>
        </w:rPr>
        <w:br/>
        <w:t>Eventuali opere che eccedano le dimensioni consentite o che richiedano adattamen</w:t>
      </w:r>
      <w:r w:rsidRPr="003D5031">
        <w:rPr>
          <w:lang w:val="it-IT"/>
        </w:rPr>
        <w:t>ti non previsti non saranno accettate, salvo specifiche approvazioni da parte dell’organizzazione.</w:t>
      </w:r>
      <w:r w:rsidRPr="003D5031">
        <w:rPr>
          <w:lang w:val="it-IT"/>
        </w:rPr>
        <w:br/>
        <w:t>L’organizzazione si riserva il diritto di escludere opere che non rispettino le specifiche dimensionali o che, per caratteristiche tecniche, risultino non id</w:t>
      </w:r>
      <w:r w:rsidRPr="003D5031">
        <w:rPr>
          <w:lang w:val="it-IT"/>
        </w:rPr>
        <w:t>onee all’allestimento nello spazio indicato.</w:t>
      </w:r>
    </w:p>
    <w:p w14:paraId="3D98AA1A" w14:textId="4CA41179" w:rsidR="001D2D95" w:rsidRPr="003D5031" w:rsidRDefault="00350CF0" w:rsidP="00804CEF">
      <w:pPr>
        <w:jc w:val="both"/>
        <w:rPr>
          <w:lang w:val="it-IT"/>
        </w:rPr>
      </w:pPr>
      <w:r w:rsidRPr="003D5031">
        <w:rPr>
          <w:lang w:val="it-IT"/>
        </w:rPr>
        <w:t>Le opere selezionate e accettate per l’esposizione dovranno rimanere all’interno dello spazio espositivo per l’intera durata della mostra, così come stabilito dal calendario ufficiale. È espressamente vietato ri</w:t>
      </w:r>
      <w:r w:rsidRPr="003D5031">
        <w:rPr>
          <w:lang w:val="it-IT"/>
        </w:rPr>
        <w:t>muovere, spostare o utilizzare le opere per altri scopi, inclusa la partecipazione ad altre mostre o eventi, fino al termine del periodo espositivo e al successivo smontaggio. Il mancato rispetto di questa condizione comporterà l’immediata esclusione dell’</w:t>
      </w:r>
      <w:r w:rsidRPr="003D5031">
        <w:rPr>
          <w:lang w:val="it-IT"/>
        </w:rPr>
        <w:t>opera dall’iniziativa.</w:t>
      </w:r>
      <w:r w:rsidR="00643CF5" w:rsidRPr="003D5031">
        <w:rPr>
          <w:lang w:val="it-IT"/>
        </w:rPr>
        <w:t xml:space="preserve"> </w:t>
      </w:r>
    </w:p>
    <w:p w14:paraId="24C27825" w14:textId="77777777" w:rsidR="001D2D95" w:rsidRPr="003D5031" w:rsidRDefault="001D2D95" w:rsidP="00804CEF">
      <w:pPr>
        <w:jc w:val="both"/>
        <w:rPr>
          <w:b/>
          <w:lang w:val="it-IT"/>
        </w:rPr>
      </w:pPr>
    </w:p>
    <w:p w14:paraId="5387EEF8" w14:textId="77777777" w:rsidR="001D2D95" w:rsidRPr="003D5031" w:rsidRDefault="00350CF0" w:rsidP="00804CEF">
      <w:pPr>
        <w:numPr>
          <w:ilvl w:val="1"/>
          <w:numId w:val="4"/>
        </w:numPr>
        <w:jc w:val="both"/>
        <w:rPr>
          <w:b/>
          <w:lang w:val="it-IT"/>
        </w:rPr>
      </w:pPr>
      <w:r w:rsidRPr="003D5031">
        <w:rPr>
          <w:b/>
          <w:lang w:val="it-IT"/>
        </w:rPr>
        <w:t>Documentazione richiesta e termini</w:t>
      </w:r>
    </w:p>
    <w:p w14:paraId="20E77D88" w14:textId="77777777" w:rsidR="001D2D95" w:rsidRPr="003D5031" w:rsidRDefault="00350CF0" w:rsidP="00804CEF">
      <w:pPr>
        <w:jc w:val="both"/>
        <w:rPr>
          <w:lang w:val="it-IT"/>
        </w:rPr>
      </w:pPr>
      <w:r w:rsidRPr="003D5031">
        <w:rPr>
          <w:lang w:val="it-IT"/>
        </w:rPr>
        <w:t>La documentazione richiesta per la candidatura deve essere inviata in maniera completa e corretta entro i termini stabiliti dal bando (</w:t>
      </w:r>
      <w:r w:rsidRPr="003D5031">
        <w:rPr>
          <w:i/>
          <w:lang w:val="it-IT"/>
        </w:rPr>
        <w:t>vedi articolo 3</w:t>
      </w:r>
      <w:r w:rsidRPr="003D5031">
        <w:rPr>
          <w:lang w:val="it-IT"/>
        </w:rPr>
        <w:t xml:space="preserve">). Domande incomplete o inviate oltre la </w:t>
      </w:r>
      <w:r w:rsidRPr="003D5031">
        <w:rPr>
          <w:lang w:val="it-IT"/>
        </w:rPr>
        <w:t>scadenza non saranno prese in considerazione.</w:t>
      </w:r>
    </w:p>
    <w:p w14:paraId="5F507B62" w14:textId="77777777" w:rsidR="00643CF5" w:rsidRPr="003D5031" w:rsidRDefault="00350CF0" w:rsidP="00804CEF">
      <w:pPr>
        <w:jc w:val="both"/>
        <w:rPr>
          <w:lang w:val="it-IT"/>
        </w:rPr>
      </w:pPr>
      <w:r w:rsidRPr="003D5031">
        <w:rPr>
          <w:lang w:val="it-IT"/>
        </w:rPr>
        <w:t xml:space="preserve">È responsabilità dell’artista assicurarsi che le opere proposte siano conformi alle normative vigenti in materia di sicurezza, proprietà intellettuale e diritti d’autore. </w:t>
      </w:r>
    </w:p>
    <w:p w14:paraId="6BC79149" w14:textId="42E4D1C6" w:rsidR="001D2D95" w:rsidRPr="003D5031" w:rsidRDefault="00350CF0" w:rsidP="00804CEF">
      <w:pPr>
        <w:jc w:val="both"/>
        <w:rPr>
          <w:lang w:val="it-IT"/>
        </w:rPr>
      </w:pPr>
      <w:r w:rsidRPr="003D5031">
        <w:rPr>
          <w:lang w:val="it-IT"/>
        </w:rPr>
        <w:t>L’organizzazione declina ogni responsa</w:t>
      </w:r>
      <w:r w:rsidRPr="003D5031">
        <w:rPr>
          <w:lang w:val="it-IT"/>
        </w:rPr>
        <w:t>bilità per eventuali violazioni.</w:t>
      </w:r>
    </w:p>
    <w:p w14:paraId="621D9747" w14:textId="77777777" w:rsidR="001D2D95" w:rsidRPr="003D5031" w:rsidRDefault="00350CF0" w:rsidP="00804CEF">
      <w:pPr>
        <w:jc w:val="both"/>
        <w:rPr>
          <w:lang w:val="it-IT"/>
        </w:rPr>
      </w:pPr>
      <w:r w:rsidRPr="003D5031">
        <w:rPr>
          <w:lang w:val="it-IT"/>
        </w:rPr>
        <w:t>L'Accademia SantaGiulia si riserva il diritto di non accettare e quindi escludere lavori che siano realizzati con elementi che:</w:t>
      </w:r>
    </w:p>
    <w:p w14:paraId="24415F14" w14:textId="77777777" w:rsidR="001D2D95" w:rsidRPr="003D5031" w:rsidRDefault="00350CF0" w:rsidP="00804CEF">
      <w:pPr>
        <w:numPr>
          <w:ilvl w:val="0"/>
          <w:numId w:val="1"/>
        </w:numPr>
        <w:jc w:val="both"/>
        <w:rPr>
          <w:lang w:val="it-IT"/>
        </w:rPr>
      </w:pPr>
      <w:r w:rsidRPr="003D5031">
        <w:rPr>
          <w:lang w:val="it-IT"/>
        </w:rPr>
        <w:t>siano ritenuti offensivi e contrari alla morale pubblica (volgari, scene violente, attività ill</w:t>
      </w:r>
      <w:r w:rsidRPr="003D5031">
        <w:rPr>
          <w:lang w:val="it-IT"/>
        </w:rPr>
        <w:t>egali, ecc.);</w:t>
      </w:r>
    </w:p>
    <w:p w14:paraId="7AE94566" w14:textId="77777777" w:rsidR="001D2D95" w:rsidRPr="003D5031" w:rsidRDefault="00350CF0" w:rsidP="00804CEF">
      <w:pPr>
        <w:numPr>
          <w:ilvl w:val="0"/>
          <w:numId w:val="1"/>
        </w:numPr>
        <w:jc w:val="both"/>
        <w:rPr>
          <w:lang w:val="it-IT"/>
        </w:rPr>
      </w:pPr>
      <w:r w:rsidRPr="003D5031">
        <w:rPr>
          <w:lang w:val="it-IT"/>
        </w:rPr>
        <w:t>violino in alcun modo i diritti di terzi presentando un contenuto diffamatorio, violando le normative sul trattamento di dati personali o violando eventuali copyright.</w:t>
      </w:r>
    </w:p>
    <w:p w14:paraId="621850AA" w14:textId="77777777" w:rsidR="001D2D95" w:rsidRPr="003D5031" w:rsidRDefault="001D2D95" w:rsidP="00804CEF">
      <w:pPr>
        <w:jc w:val="both"/>
        <w:rPr>
          <w:b/>
          <w:lang w:val="it-IT"/>
        </w:rPr>
      </w:pPr>
    </w:p>
    <w:p w14:paraId="59DB7847" w14:textId="77777777" w:rsidR="001D2D95" w:rsidRPr="003D5031" w:rsidRDefault="00350CF0" w:rsidP="00804CEF">
      <w:pPr>
        <w:numPr>
          <w:ilvl w:val="1"/>
          <w:numId w:val="4"/>
        </w:numPr>
        <w:jc w:val="both"/>
        <w:rPr>
          <w:b/>
          <w:lang w:val="it-IT"/>
        </w:rPr>
      </w:pPr>
      <w:r w:rsidRPr="003D5031">
        <w:rPr>
          <w:b/>
          <w:lang w:val="it-IT"/>
        </w:rPr>
        <w:t>Responsabilità tecnica</w:t>
      </w:r>
    </w:p>
    <w:p w14:paraId="53A2128F" w14:textId="77777777" w:rsidR="001D2D95" w:rsidRPr="003D5031" w:rsidRDefault="00350CF0" w:rsidP="00804CEF">
      <w:pPr>
        <w:jc w:val="both"/>
        <w:rPr>
          <w:lang w:val="it-IT"/>
        </w:rPr>
      </w:pPr>
      <w:r w:rsidRPr="003D5031">
        <w:rPr>
          <w:lang w:val="it-IT"/>
        </w:rPr>
        <w:t>L'Accademia SantaGiulia non si assume alcuna respo</w:t>
      </w:r>
      <w:r w:rsidRPr="003D5031">
        <w:rPr>
          <w:lang w:val="it-IT"/>
        </w:rPr>
        <w:t xml:space="preserve">nsabilità per qualsiasi problema di accesso, impedimento, disfunzione o difficoltà riguardante gli strumenti tecnici, il computer, la </w:t>
      </w:r>
      <w:r w:rsidRPr="003D5031">
        <w:rPr>
          <w:lang w:val="it-IT"/>
        </w:rPr>
        <w:lastRenderedPageBreak/>
        <w:t>linea telefonica, la trasmissione e la connessione, o il collegamento Internet che possa impedire ad un partecipante di ad</w:t>
      </w:r>
      <w:r w:rsidRPr="003D5031">
        <w:rPr>
          <w:lang w:val="it-IT"/>
        </w:rPr>
        <w:t>erire alla presente iniziativa, per cause indipendenti dalla propria volontà.</w:t>
      </w:r>
    </w:p>
    <w:p w14:paraId="0BAEDED4" w14:textId="77777777" w:rsidR="001D2D95" w:rsidRPr="003D5031" w:rsidRDefault="001D2D95" w:rsidP="00804CEF">
      <w:pPr>
        <w:jc w:val="both"/>
        <w:rPr>
          <w:b/>
          <w:lang w:val="it-IT"/>
        </w:rPr>
      </w:pPr>
    </w:p>
    <w:p w14:paraId="4EA72D8D" w14:textId="77777777" w:rsidR="001D2D95" w:rsidRPr="003D5031" w:rsidRDefault="00350CF0" w:rsidP="00804CEF">
      <w:pPr>
        <w:numPr>
          <w:ilvl w:val="1"/>
          <w:numId w:val="4"/>
        </w:numPr>
        <w:jc w:val="both"/>
        <w:rPr>
          <w:b/>
          <w:lang w:val="it-IT"/>
        </w:rPr>
      </w:pPr>
      <w:r w:rsidRPr="003D5031">
        <w:rPr>
          <w:b/>
          <w:lang w:val="it-IT"/>
        </w:rPr>
        <w:t>Diritti sulle opere e comunicazioni</w:t>
      </w:r>
    </w:p>
    <w:p w14:paraId="7E8B5F73" w14:textId="77777777" w:rsidR="001D2D95" w:rsidRPr="003D5031" w:rsidRDefault="00350CF0" w:rsidP="00804CEF">
      <w:pPr>
        <w:jc w:val="both"/>
        <w:rPr>
          <w:lang w:val="it-IT"/>
        </w:rPr>
      </w:pPr>
      <w:r w:rsidRPr="003D5031">
        <w:rPr>
          <w:lang w:val="it-IT"/>
        </w:rPr>
        <w:t>Con la partecipazione al bando, gli artisti concedono all’Accademia SantaGiulia il diritto di utilizzare, senza compensi, le immagini delle o</w:t>
      </w:r>
      <w:r w:rsidRPr="003D5031">
        <w:rPr>
          <w:lang w:val="it-IT"/>
        </w:rPr>
        <w:t>pere presentate per scopi promozionali e documentativi legati all’iniziativa. Le immagini potranno essere utilizzate su materiali di comunicazione dell’Accademia, sia in formato digitale (sito web, social media) sia cartaceo (cataloghi, brochure, comunicat</w:t>
      </w:r>
      <w:r w:rsidRPr="003D5031">
        <w:rPr>
          <w:lang w:val="it-IT"/>
        </w:rPr>
        <w:t>i stampa) inerente all’iniziativa di cui al presente bando.</w:t>
      </w:r>
    </w:p>
    <w:p w14:paraId="28F8CEFE" w14:textId="70B059D0" w:rsidR="00F03AEB" w:rsidRDefault="002019EE" w:rsidP="00804CEF">
      <w:pPr>
        <w:jc w:val="both"/>
      </w:pPr>
      <w:r w:rsidRPr="002019EE">
        <w:t>Le opere sono e rimarranno di proprietà degli artisti, ai quali verranno restituite al termine della mostra</w:t>
      </w:r>
      <w:r w:rsidR="00DA4183">
        <w:t>.</w:t>
      </w:r>
    </w:p>
    <w:p w14:paraId="76E11AFA" w14:textId="77777777" w:rsidR="002019EE" w:rsidRPr="003D5031" w:rsidRDefault="002019EE" w:rsidP="00804CEF">
      <w:pPr>
        <w:jc w:val="both"/>
        <w:rPr>
          <w:lang w:val="it-IT"/>
        </w:rPr>
      </w:pPr>
    </w:p>
    <w:p w14:paraId="10083CD2" w14:textId="280891F7" w:rsidR="001D2D95" w:rsidRPr="003D5031" w:rsidRDefault="004E432A" w:rsidP="00804CEF">
      <w:pPr>
        <w:numPr>
          <w:ilvl w:val="1"/>
          <w:numId w:val="4"/>
        </w:numPr>
        <w:jc w:val="both"/>
        <w:rPr>
          <w:b/>
          <w:lang w:val="it-IT"/>
        </w:rPr>
      </w:pPr>
      <w:r w:rsidRPr="003D5031">
        <w:rPr>
          <w:b/>
          <w:lang w:val="it-IT"/>
        </w:rPr>
        <w:t xml:space="preserve">Produzione e trasporto delle </w:t>
      </w:r>
      <w:r w:rsidR="006457FF" w:rsidRPr="003D5031">
        <w:rPr>
          <w:b/>
          <w:lang w:val="it-IT"/>
        </w:rPr>
        <w:t>o</w:t>
      </w:r>
      <w:r w:rsidRPr="003D5031">
        <w:rPr>
          <w:b/>
          <w:lang w:val="it-IT"/>
        </w:rPr>
        <w:t>pere</w:t>
      </w:r>
      <w:r w:rsidR="005B1239" w:rsidRPr="003D5031">
        <w:rPr>
          <w:b/>
          <w:lang w:val="it-IT"/>
        </w:rPr>
        <w:t xml:space="preserve"> </w:t>
      </w:r>
    </w:p>
    <w:p w14:paraId="2711FEBC" w14:textId="44173755" w:rsidR="001D2D95" w:rsidRPr="003D5031" w:rsidRDefault="0082140A" w:rsidP="00804CEF">
      <w:pPr>
        <w:jc w:val="both"/>
        <w:rPr>
          <w:lang w:val="it-IT"/>
        </w:rPr>
      </w:pPr>
      <w:r w:rsidRPr="003D5031">
        <w:rPr>
          <w:lang w:val="it-IT"/>
        </w:rPr>
        <w:t xml:space="preserve">La produzione e il trasporto delle opere, sia per la consegna presso lo spazio espositivo sia per il successivo ritiro, sono a carico degli </w:t>
      </w:r>
      <w:r w:rsidR="00163AF5">
        <w:rPr>
          <w:lang w:val="it-IT"/>
        </w:rPr>
        <w:t>autori</w:t>
      </w:r>
      <w:r w:rsidRPr="003D5031">
        <w:rPr>
          <w:lang w:val="it-IT"/>
        </w:rPr>
        <w:t>. L’organizzazione declina ogni responsabilità per eventuali danni, smarrimenti o ritardi che dovessero verificarsi durante il trasporto delle opere.</w:t>
      </w:r>
      <w:r w:rsidR="004E432A" w:rsidRPr="003D5031">
        <w:rPr>
          <w:lang w:val="it-IT"/>
        </w:rPr>
        <w:t xml:space="preserve"> Gli artisti possono delegare persone fidate per la consegna e ritiro delle opere.</w:t>
      </w:r>
    </w:p>
    <w:p w14:paraId="639DAF07" w14:textId="77777777" w:rsidR="001D2D95" w:rsidRPr="003D5031" w:rsidRDefault="001D2D95" w:rsidP="00804CEF">
      <w:pPr>
        <w:jc w:val="both"/>
        <w:rPr>
          <w:lang w:val="it-IT"/>
        </w:rPr>
      </w:pPr>
    </w:p>
    <w:p w14:paraId="335093C2" w14:textId="7BA15BC1" w:rsidR="001D2D95" w:rsidRPr="003D5031" w:rsidRDefault="00350CF0" w:rsidP="00804CEF">
      <w:pPr>
        <w:numPr>
          <w:ilvl w:val="1"/>
          <w:numId w:val="4"/>
        </w:numPr>
        <w:jc w:val="both"/>
        <w:rPr>
          <w:b/>
          <w:lang w:val="it-IT"/>
        </w:rPr>
      </w:pPr>
      <w:r w:rsidRPr="003D5031">
        <w:rPr>
          <w:b/>
          <w:lang w:val="it-IT"/>
        </w:rPr>
        <w:t xml:space="preserve">Costi di </w:t>
      </w:r>
      <w:r w:rsidR="003A5B35" w:rsidRPr="003D5031">
        <w:rPr>
          <w:b/>
          <w:lang w:val="it-IT"/>
        </w:rPr>
        <w:t>a</w:t>
      </w:r>
      <w:r w:rsidRPr="003D5031">
        <w:rPr>
          <w:b/>
          <w:lang w:val="it-IT"/>
        </w:rPr>
        <w:t>llestimento</w:t>
      </w:r>
    </w:p>
    <w:p w14:paraId="354148C0" w14:textId="6EE9D99E" w:rsidR="001D2D95" w:rsidRPr="003D5031" w:rsidRDefault="00350CF0" w:rsidP="00804CEF">
      <w:pPr>
        <w:jc w:val="both"/>
        <w:rPr>
          <w:lang w:val="it-IT"/>
        </w:rPr>
      </w:pPr>
      <w:r w:rsidRPr="003D5031">
        <w:rPr>
          <w:lang w:val="it-IT"/>
        </w:rPr>
        <w:t xml:space="preserve">L’allestimento sarà organizzato dall’Accademia SantaGiulia </w:t>
      </w:r>
      <w:r w:rsidR="00E932D8" w:rsidRPr="003D5031">
        <w:rPr>
          <w:lang w:val="it-IT"/>
        </w:rPr>
        <w:t xml:space="preserve">e il team di Cavallerizza </w:t>
      </w:r>
      <w:r w:rsidRPr="003D5031">
        <w:rPr>
          <w:lang w:val="it-IT"/>
        </w:rPr>
        <w:t xml:space="preserve">in collaborazione con gli </w:t>
      </w:r>
      <w:r w:rsidRPr="003D5031">
        <w:rPr>
          <w:lang w:val="it-IT"/>
        </w:rPr>
        <w:t xml:space="preserve">artisti selezionati. </w:t>
      </w:r>
      <w:r w:rsidR="006A6363" w:rsidRPr="003D5031">
        <w:rPr>
          <w:lang w:val="it-IT"/>
        </w:rPr>
        <w:t>I</w:t>
      </w:r>
      <w:r w:rsidRPr="003D5031">
        <w:rPr>
          <w:lang w:val="it-IT"/>
        </w:rPr>
        <w:t xml:space="preserve"> materiali </w:t>
      </w:r>
      <w:r w:rsidR="006A6363" w:rsidRPr="003D5031">
        <w:rPr>
          <w:lang w:val="it-IT"/>
        </w:rPr>
        <w:t>e</w:t>
      </w:r>
      <w:r w:rsidRPr="003D5031">
        <w:rPr>
          <w:lang w:val="it-IT"/>
        </w:rPr>
        <w:t xml:space="preserve"> supporti necessari per l’esposizione delle opere, che non siano forniti dall’organizzazione, dovranno essere messi a disposizione dagli artisti stessi.</w:t>
      </w:r>
      <w:r w:rsidR="00E932D8" w:rsidRPr="003D5031">
        <w:rPr>
          <w:lang w:val="it-IT"/>
        </w:rPr>
        <w:t xml:space="preserve"> </w:t>
      </w:r>
    </w:p>
    <w:p w14:paraId="75C0B92F" w14:textId="77777777" w:rsidR="001D2D95" w:rsidRPr="003D5031" w:rsidRDefault="001D2D95" w:rsidP="00804CEF">
      <w:pPr>
        <w:jc w:val="both"/>
        <w:rPr>
          <w:b/>
          <w:lang w:val="it-IT"/>
        </w:rPr>
      </w:pPr>
    </w:p>
    <w:p w14:paraId="7D8D2560" w14:textId="77777777" w:rsidR="001D2D95" w:rsidRPr="003D5031" w:rsidRDefault="00350CF0" w:rsidP="00804CEF">
      <w:pPr>
        <w:numPr>
          <w:ilvl w:val="1"/>
          <w:numId w:val="4"/>
        </w:numPr>
        <w:jc w:val="both"/>
        <w:rPr>
          <w:b/>
          <w:lang w:val="it-IT"/>
        </w:rPr>
      </w:pPr>
      <w:r w:rsidRPr="003D5031">
        <w:rPr>
          <w:b/>
          <w:lang w:val="it-IT"/>
        </w:rPr>
        <w:t>Accettazione delle condizioni</w:t>
      </w:r>
    </w:p>
    <w:p w14:paraId="2ADFC3E5" w14:textId="77777777" w:rsidR="001D2D95" w:rsidRPr="003D5031" w:rsidRDefault="00350CF0" w:rsidP="00804CEF">
      <w:pPr>
        <w:jc w:val="both"/>
        <w:rPr>
          <w:lang w:val="it-IT"/>
        </w:rPr>
      </w:pPr>
      <w:r w:rsidRPr="003D5031">
        <w:rPr>
          <w:lang w:val="it-IT"/>
        </w:rPr>
        <w:t>La candidatura al presente bando dete</w:t>
      </w:r>
      <w:r w:rsidRPr="003D5031">
        <w:rPr>
          <w:lang w:val="it-IT"/>
        </w:rPr>
        <w:t>rmina per i candidati l’accettazione incondizionata e totale delle previsioni contenute nel presente documento senza limitazione alcuna. Il mancato rispetto di una o più delle suddette condizioni potrà comportare l’esclusione dal bando, a insindacabile giu</w:t>
      </w:r>
      <w:r w:rsidRPr="003D5031">
        <w:rPr>
          <w:lang w:val="it-IT"/>
        </w:rPr>
        <w:t>dizio dell’organizzazione.</w:t>
      </w:r>
    </w:p>
    <w:p w14:paraId="656AF0F2" w14:textId="77777777" w:rsidR="001D2D95" w:rsidRPr="003D5031" w:rsidRDefault="001D2D95" w:rsidP="00804CEF">
      <w:pPr>
        <w:jc w:val="both"/>
        <w:rPr>
          <w:lang w:val="it-IT"/>
        </w:rPr>
      </w:pPr>
    </w:p>
    <w:p w14:paraId="6D69004E" w14:textId="77777777" w:rsidR="000A4BAF" w:rsidRPr="003D5031" w:rsidRDefault="000A4BAF" w:rsidP="00804CEF">
      <w:pPr>
        <w:jc w:val="both"/>
        <w:rPr>
          <w:lang w:val="it-IT"/>
        </w:rPr>
      </w:pPr>
    </w:p>
    <w:p w14:paraId="52AA5C10" w14:textId="77777777" w:rsidR="001D2D95" w:rsidRPr="003D5031" w:rsidRDefault="00350CF0" w:rsidP="00804CEF">
      <w:pPr>
        <w:numPr>
          <w:ilvl w:val="0"/>
          <w:numId w:val="4"/>
        </w:numPr>
        <w:jc w:val="both"/>
        <w:rPr>
          <w:b/>
          <w:lang w:val="it-IT"/>
        </w:rPr>
      </w:pPr>
      <w:r w:rsidRPr="003D5031">
        <w:rPr>
          <w:b/>
          <w:lang w:val="it-IT"/>
        </w:rPr>
        <w:t>PREMIAZIONE</w:t>
      </w:r>
    </w:p>
    <w:p w14:paraId="6C9ABE15" w14:textId="3B478AA8" w:rsidR="001D2D95" w:rsidRPr="003D5031" w:rsidRDefault="00350CF0" w:rsidP="00804CEF">
      <w:pPr>
        <w:jc w:val="both"/>
        <w:rPr>
          <w:lang w:val="it-IT"/>
        </w:rPr>
      </w:pPr>
      <w:r w:rsidRPr="003D5031">
        <w:rPr>
          <w:lang w:val="it-IT"/>
        </w:rPr>
        <w:t xml:space="preserve">Le opere degli artisti selezionati dalla giuria saranno esposte presso </w:t>
      </w:r>
      <w:r w:rsidR="00DA1D7A" w:rsidRPr="003D5031">
        <w:rPr>
          <w:lang w:val="it-IT"/>
        </w:rPr>
        <w:t>lo spazio espositivo di Cavallerizza</w:t>
      </w:r>
      <w:r w:rsidRPr="003D5031">
        <w:rPr>
          <w:lang w:val="it-IT"/>
        </w:rPr>
        <w:t xml:space="preserve"> in occasione della mostra </w:t>
      </w:r>
      <w:r w:rsidR="009E46D5" w:rsidRPr="003D5031">
        <w:rPr>
          <w:i/>
          <w:lang w:val="it-IT"/>
        </w:rPr>
        <w:t>OLTRE</w:t>
      </w:r>
      <w:r w:rsidR="00176E3A" w:rsidRPr="003D5031">
        <w:rPr>
          <w:i/>
          <w:lang w:val="it-IT"/>
        </w:rPr>
        <w:t>.</w:t>
      </w:r>
      <w:r w:rsidR="000C04DA" w:rsidRPr="003D5031">
        <w:rPr>
          <w:i/>
          <w:lang w:val="it-IT"/>
        </w:rPr>
        <w:t xml:space="preserve"> Scenografie di un</w:t>
      </w:r>
      <w:r w:rsidR="00176E3A" w:rsidRPr="003D5031">
        <w:rPr>
          <w:i/>
          <w:lang w:val="it-IT"/>
        </w:rPr>
        <w:t xml:space="preserve">a città </w:t>
      </w:r>
      <w:r w:rsidR="000C04DA" w:rsidRPr="003D5031">
        <w:rPr>
          <w:i/>
          <w:lang w:val="it-IT"/>
        </w:rPr>
        <w:t>che cambia</w:t>
      </w:r>
      <w:r w:rsidRPr="003D5031">
        <w:rPr>
          <w:i/>
          <w:lang w:val="it-IT"/>
        </w:rPr>
        <w:t xml:space="preserve"> </w:t>
      </w:r>
      <w:r w:rsidRPr="003D5031">
        <w:rPr>
          <w:lang w:val="it-IT"/>
        </w:rPr>
        <w:t xml:space="preserve">dal </w:t>
      </w:r>
      <w:r w:rsidR="00DA1D7A" w:rsidRPr="003D5031">
        <w:rPr>
          <w:lang w:val="it-IT"/>
        </w:rPr>
        <w:t>16</w:t>
      </w:r>
      <w:r w:rsidRPr="003D5031">
        <w:rPr>
          <w:lang w:val="it-IT"/>
        </w:rPr>
        <w:t xml:space="preserve"> maggio al 1</w:t>
      </w:r>
      <w:r w:rsidR="00DA1D7A" w:rsidRPr="003D5031">
        <w:rPr>
          <w:lang w:val="it-IT"/>
        </w:rPr>
        <w:t>4</w:t>
      </w:r>
      <w:r w:rsidRPr="003D5031">
        <w:rPr>
          <w:lang w:val="it-IT"/>
        </w:rPr>
        <w:t xml:space="preserve"> giugno 202</w:t>
      </w:r>
      <w:r w:rsidR="00DA1D7A" w:rsidRPr="003D5031">
        <w:rPr>
          <w:lang w:val="it-IT"/>
        </w:rPr>
        <w:t>6</w:t>
      </w:r>
      <w:r w:rsidRPr="003D5031">
        <w:rPr>
          <w:lang w:val="it-IT"/>
        </w:rPr>
        <w:t>.</w:t>
      </w:r>
    </w:p>
    <w:p w14:paraId="077B1788" w14:textId="77777777" w:rsidR="001D2D95" w:rsidRPr="003D5031" w:rsidRDefault="00350CF0" w:rsidP="00804CEF">
      <w:pPr>
        <w:jc w:val="both"/>
        <w:rPr>
          <w:lang w:val="it-IT"/>
        </w:rPr>
      </w:pPr>
      <w:r w:rsidRPr="003D5031">
        <w:rPr>
          <w:lang w:val="it-IT"/>
        </w:rPr>
        <w:t xml:space="preserve">Gli </w:t>
      </w:r>
      <w:r w:rsidRPr="003D5031">
        <w:rPr>
          <w:lang w:val="it-IT"/>
        </w:rPr>
        <w:t>artisti vincitori e le relative opere saranno citati nelle comunicazioni ufficiali relative all’evento tra cui:</w:t>
      </w:r>
    </w:p>
    <w:p w14:paraId="18425F1A" w14:textId="77777777" w:rsidR="001D2D95" w:rsidRPr="003D5031" w:rsidRDefault="00350CF0" w:rsidP="00804CEF">
      <w:pPr>
        <w:numPr>
          <w:ilvl w:val="0"/>
          <w:numId w:val="3"/>
        </w:numPr>
        <w:jc w:val="both"/>
        <w:rPr>
          <w:lang w:val="it-IT"/>
        </w:rPr>
      </w:pPr>
      <w:r w:rsidRPr="003D5031">
        <w:rPr>
          <w:lang w:val="it-IT"/>
        </w:rPr>
        <w:t>Elenco artisti selezionati</w:t>
      </w:r>
    </w:p>
    <w:p w14:paraId="45471FBE" w14:textId="77777777" w:rsidR="001D2D95" w:rsidRPr="003D5031" w:rsidRDefault="00350CF0" w:rsidP="00804CEF">
      <w:pPr>
        <w:numPr>
          <w:ilvl w:val="0"/>
          <w:numId w:val="3"/>
        </w:numPr>
        <w:jc w:val="both"/>
        <w:rPr>
          <w:lang w:val="it-IT"/>
        </w:rPr>
      </w:pPr>
      <w:r w:rsidRPr="003D5031">
        <w:rPr>
          <w:lang w:val="it-IT"/>
        </w:rPr>
        <w:t>Comunicato stampa e relativa cartella stampa</w:t>
      </w:r>
    </w:p>
    <w:p w14:paraId="549997CF" w14:textId="77777777" w:rsidR="001D2D95" w:rsidRPr="003D5031" w:rsidRDefault="00350CF0" w:rsidP="00804CEF">
      <w:pPr>
        <w:numPr>
          <w:ilvl w:val="0"/>
          <w:numId w:val="3"/>
        </w:numPr>
        <w:jc w:val="both"/>
        <w:rPr>
          <w:lang w:val="it-IT"/>
        </w:rPr>
      </w:pPr>
      <w:r w:rsidRPr="003D5031">
        <w:rPr>
          <w:lang w:val="it-IT"/>
        </w:rPr>
        <w:t>Comunicazioni da parte degli enti coinvolti</w:t>
      </w:r>
    </w:p>
    <w:p w14:paraId="2361CD99" w14:textId="77777777" w:rsidR="001D2D95" w:rsidRPr="003D5031" w:rsidRDefault="00350CF0" w:rsidP="00804CEF">
      <w:pPr>
        <w:numPr>
          <w:ilvl w:val="0"/>
          <w:numId w:val="3"/>
        </w:numPr>
        <w:jc w:val="both"/>
        <w:rPr>
          <w:lang w:val="it-IT"/>
        </w:rPr>
      </w:pPr>
      <w:r w:rsidRPr="003D5031">
        <w:rPr>
          <w:lang w:val="it-IT"/>
        </w:rPr>
        <w:t>Eventuali testate giornalist</w:t>
      </w:r>
      <w:r w:rsidRPr="003D5031">
        <w:rPr>
          <w:lang w:val="it-IT"/>
        </w:rPr>
        <w:t>iche</w:t>
      </w:r>
    </w:p>
    <w:p w14:paraId="7A19218C" w14:textId="77777777" w:rsidR="001D2D95" w:rsidRPr="003D5031" w:rsidRDefault="00350CF0" w:rsidP="00804CEF">
      <w:pPr>
        <w:numPr>
          <w:ilvl w:val="0"/>
          <w:numId w:val="3"/>
        </w:numPr>
        <w:jc w:val="both"/>
        <w:rPr>
          <w:lang w:val="it-IT"/>
        </w:rPr>
      </w:pPr>
      <w:r w:rsidRPr="003D5031">
        <w:rPr>
          <w:lang w:val="it-IT"/>
        </w:rPr>
        <w:t>Eventuale catalogo</w:t>
      </w:r>
    </w:p>
    <w:p w14:paraId="3128F631" w14:textId="1790860F" w:rsidR="001D2D95" w:rsidRPr="003D5031" w:rsidRDefault="00350CF0" w:rsidP="00804CEF">
      <w:pPr>
        <w:numPr>
          <w:ilvl w:val="0"/>
          <w:numId w:val="3"/>
        </w:numPr>
        <w:jc w:val="both"/>
        <w:rPr>
          <w:lang w:val="it-IT"/>
        </w:rPr>
      </w:pPr>
      <w:r w:rsidRPr="003D5031">
        <w:rPr>
          <w:lang w:val="it-IT"/>
        </w:rPr>
        <w:t>Pagin</w:t>
      </w:r>
      <w:r w:rsidR="00B963A8" w:rsidRPr="003D5031">
        <w:rPr>
          <w:lang w:val="it-IT"/>
        </w:rPr>
        <w:t>e</w:t>
      </w:r>
      <w:r w:rsidRPr="003D5031">
        <w:rPr>
          <w:lang w:val="it-IT"/>
        </w:rPr>
        <w:t xml:space="preserve"> </w:t>
      </w:r>
      <w:r w:rsidR="001C5496" w:rsidRPr="003D5031">
        <w:rPr>
          <w:lang w:val="it-IT"/>
        </w:rPr>
        <w:t>social</w:t>
      </w:r>
      <w:r w:rsidRPr="003D5031">
        <w:rPr>
          <w:lang w:val="it-IT"/>
        </w:rPr>
        <w:t xml:space="preserve"> dell’evento</w:t>
      </w:r>
    </w:p>
    <w:p w14:paraId="0B7972B9" w14:textId="77777777" w:rsidR="001D2D95" w:rsidRPr="003D5031" w:rsidRDefault="001D2D95" w:rsidP="00804CEF">
      <w:pPr>
        <w:jc w:val="both"/>
        <w:rPr>
          <w:lang w:val="it-IT"/>
        </w:rPr>
      </w:pPr>
    </w:p>
    <w:p w14:paraId="3082BED8" w14:textId="77777777" w:rsidR="001D2D95" w:rsidRPr="003D5031" w:rsidRDefault="00350CF0" w:rsidP="00804CEF">
      <w:pPr>
        <w:jc w:val="both"/>
        <w:rPr>
          <w:lang w:val="it-IT"/>
        </w:rPr>
      </w:pPr>
      <w:r w:rsidRPr="003D5031">
        <w:rPr>
          <w:lang w:val="it-IT"/>
        </w:rPr>
        <w:t>La vittoria del bando non prevede premiazione in denaro per i partecipanti.</w:t>
      </w:r>
    </w:p>
    <w:p w14:paraId="22E03B8A" w14:textId="77777777" w:rsidR="001D2D95" w:rsidRPr="003D5031" w:rsidRDefault="001D2D95" w:rsidP="00804CEF">
      <w:pPr>
        <w:jc w:val="both"/>
        <w:rPr>
          <w:b/>
          <w:lang w:val="it-IT"/>
        </w:rPr>
      </w:pPr>
    </w:p>
    <w:p w14:paraId="5B5C796D" w14:textId="77777777" w:rsidR="005C3680" w:rsidRPr="003D5031" w:rsidRDefault="005C3680" w:rsidP="00804CEF">
      <w:pPr>
        <w:jc w:val="both"/>
        <w:rPr>
          <w:b/>
          <w:lang w:val="it-IT"/>
        </w:rPr>
      </w:pPr>
    </w:p>
    <w:p w14:paraId="0F58D329" w14:textId="77777777" w:rsidR="001D2D95" w:rsidRPr="003D5031" w:rsidRDefault="00350CF0" w:rsidP="00804CEF">
      <w:pPr>
        <w:numPr>
          <w:ilvl w:val="0"/>
          <w:numId w:val="4"/>
        </w:numPr>
        <w:jc w:val="both"/>
        <w:rPr>
          <w:b/>
          <w:lang w:val="it-IT"/>
        </w:rPr>
      </w:pPr>
      <w:r w:rsidRPr="003D5031">
        <w:rPr>
          <w:b/>
          <w:lang w:val="it-IT"/>
        </w:rPr>
        <w:lastRenderedPageBreak/>
        <w:t>ACCETTAZIONE IN CASO DI VINCITA</w:t>
      </w:r>
    </w:p>
    <w:p w14:paraId="5DA97DF2" w14:textId="178BD7DB" w:rsidR="001D2D95" w:rsidRPr="003D5031" w:rsidRDefault="00350CF0" w:rsidP="00804CEF">
      <w:pPr>
        <w:jc w:val="both"/>
        <w:rPr>
          <w:lang w:val="it-IT"/>
        </w:rPr>
      </w:pPr>
      <w:r w:rsidRPr="003D5031">
        <w:rPr>
          <w:lang w:val="it-IT"/>
        </w:rPr>
        <w:t>Gli artisti vincitori selezionati dalla giuria saranno contattati via mail dall’indirizzo:</w:t>
      </w:r>
      <w:r w:rsidR="00DA1D7A" w:rsidRPr="003D5031">
        <w:rPr>
          <w:lang w:val="it-IT"/>
        </w:rPr>
        <w:t xml:space="preserve"> </w:t>
      </w:r>
      <w:r w:rsidR="000C04DA" w:rsidRPr="003D5031">
        <w:rPr>
          <w:lang w:val="it-IT"/>
        </w:rPr>
        <w:t>oltrelacitta2026@gmail.com</w:t>
      </w:r>
      <w:r w:rsidR="00DA1D7A" w:rsidRPr="003D5031">
        <w:rPr>
          <w:lang w:val="it-IT"/>
        </w:rPr>
        <w:t xml:space="preserve"> </w:t>
      </w:r>
      <w:r w:rsidRPr="003D5031">
        <w:rPr>
          <w:lang w:val="it-IT"/>
        </w:rPr>
        <w:t xml:space="preserve">entro il </w:t>
      </w:r>
      <w:r w:rsidR="00850875" w:rsidRPr="003D5031">
        <w:rPr>
          <w:b/>
          <w:lang w:val="it-IT"/>
        </w:rPr>
        <w:t>9</w:t>
      </w:r>
      <w:r w:rsidR="00DA1D7A" w:rsidRPr="003D5031">
        <w:rPr>
          <w:b/>
          <w:lang w:val="it-IT"/>
        </w:rPr>
        <w:t xml:space="preserve"> </w:t>
      </w:r>
      <w:r w:rsidR="00850875" w:rsidRPr="003D5031">
        <w:rPr>
          <w:b/>
          <w:lang w:val="it-IT"/>
        </w:rPr>
        <w:t>marzo</w:t>
      </w:r>
      <w:r w:rsidRPr="003D5031">
        <w:rPr>
          <w:b/>
          <w:lang w:val="it-IT"/>
        </w:rPr>
        <w:t xml:space="preserve"> 202</w:t>
      </w:r>
      <w:r w:rsidR="00DA1D7A" w:rsidRPr="003D5031">
        <w:rPr>
          <w:b/>
          <w:lang w:val="it-IT"/>
        </w:rPr>
        <w:t>6</w:t>
      </w:r>
      <w:r w:rsidRPr="003D5031">
        <w:rPr>
          <w:lang w:val="it-IT"/>
        </w:rPr>
        <w:t xml:space="preserve">. </w:t>
      </w:r>
    </w:p>
    <w:p w14:paraId="3699D58B" w14:textId="6A4D95B1" w:rsidR="001D2D95" w:rsidRPr="003D5031" w:rsidRDefault="00350CF0" w:rsidP="00804CEF">
      <w:pPr>
        <w:jc w:val="both"/>
        <w:rPr>
          <w:lang w:val="it-IT"/>
        </w:rPr>
      </w:pPr>
      <w:r w:rsidRPr="003D5031">
        <w:rPr>
          <w:lang w:val="it-IT"/>
        </w:rPr>
        <w:t xml:space="preserve">La partecipazione dovrà essere confermata con una mail all’indirizzo precedentemente citato entro </w:t>
      </w:r>
      <w:r w:rsidR="000C04DA" w:rsidRPr="003D5031">
        <w:rPr>
          <w:lang w:val="it-IT"/>
        </w:rPr>
        <w:t>il</w:t>
      </w:r>
      <w:r w:rsidRPr="003D5031">
        <w:rPr>
          <w:lang w:val="it-IT"/>
        </w:rPr>
        <w:t xml:space="preserve"> </w:t>
      </w:r>
      <w:r w:rsidR="00850875" w:rsidRPr="003D5031">
        <w:rPr>
          <w:b/>
          <w:lang w:val="it-IT"/>
        </w:rPr>
        <w:t>13</w:t>
      </w:r>
      <w:r w:rsidR="00DA1D7A" w:rsidRPr="003D5031">
        <w:rPr>
          <w:b/>
          <w:lang w:val="it-IT"/>
        </w:rPr>
        <w:t xml:space="preserve"> </w:t>
      </w:r>
      <w:r w:rsidR="00850875" w:rsidRPr="003D5031">
        <w:rPr>
          <w:b/>
          <w:lang w:val="it-IT"/>
        </w:rPr>
        <w:t>marzo</w:t>
      </w:r>
      <w:r w:rsidRPr="003D5031">
        <w:rPr>
          <w:b/>
          <w:lang w:val="it-IT"/>
        </w:rPr>
        <w:t xml:space="preserve"> 202</w:t>
      </w:r>
      <w:r w:rsidR="00DA1D7A" w:rsidRPr="003D5031">
        <w:rPr>
          <w:b/>
          <w:lang w:val="it-IT"/>
        </w:rPr>
        <w:t>6</w:t>
      </w:r>
      <w:r w:rsidRPr="003D5031">
        <w:rPr>
          <w:lang w:val="it-IT"/>
        </w:rPr>
        <w:t xml:space="preserve">. In caso di mancata risposta dei candidati selezionati entro i termini indicati si procederà </w:t>
      </w:r>
      <w:r w:rsidRPr="003D5031">
        <w:rPr>
          <w:lang w:val="it-IT"/>
        </w:rPr>
        <w:t>alla</w:t>
      </w:r>
      <w:r w:rsidR="00DA1D7A" w:rsidRPr="003D5031">
        <w:rPr>
          <w:lang w:val="it-IT"/>
        </w:rPr>
        <w:t xml:space="preserve"> nuova selezione.</w:t>
      </w:r>
    </w:p>
    <w:p w14:paraId="46A1FC9A" w14:textId="073D7978" w:rsidR="001D2D95" w:rsidRPr="003D5031" w:rsidRDefault="00350CF0" w:rsidP="00804CEF">
      <w:pPr>
        <w:jc w:val="both"/>
        <w:rPr>
          <w:lang w:val="it-IT"/>
        </w:rPr>
      </w:pPr>
      <w:r w:rsidRPr="003D5031">
        <w:rPr>
          <w:lang w:val="it-IT"/>
        </w:rPr>
        <w:t xml:space="preserve">L’accettazione di vincita prevede la presenza obbligatoria degli artisti nelle date di allestimento </w:t>
      </w:r>
      <w:r w:rsidR="00DA1D7A" w:rsidRPr="003D5031">
        <w:rPr>
          <w:lang w:val="it-IT"/>
        </w:rPr>
        <w:t>–</w:t>
      </w:r>
      <w:r w:rsidRPr="003D5031">
        <w:rPr>
          <w:lang w:val="it-IT"/>
        </w:rPr>
        <w:t xml:space="preserve"> </w:t>
      </w:r>
      <w:r w:rsidR="00DA1D7A" w:rsidRPr="003D5031">
        <w:rPr>
          <w:b/>
          <w:lang w:val="it-IT"/>
        </w:rPr>
        <w:t xml:space="preserve">13 </w:t>
      </w:r>
      <w:r w:rsidR="00306385">
        <w:rPr>
          <w:b/>
          <w:lang w:val="it-IT"/>
        </w:rPr>
        <w:t>o</w:t>
      </w:r>
      <w:r w:rsidR="00DA1D7A" w:rsidRPr="003D5031">
        <w:rPr>
          <w:b/>
          <w:lang w:val="it-IT"/>
        </w:rPr>
        <w:t xml:space="preserve"> 14</w:t>
      </w:r>
      <w:r w:rsidRPr="003D5031">
        <w:rPr>
          <w:b/>
          <w:lang w:val="it-IT"/>
        </w:rPr>
        <w:t xml:space="preserve"> maggio 202</w:t>
      </w:r>
      <w:r w:rsidR="00DA1D7A" w:rsidRPr="003D5031">
        <w:rPr>
          <w:b/>
          <w:lang w:val="it-IT"/>
        </w:rPr>
        <w:t>6</w:t>
      </w:r>
      <w:r w:rsidRPr="003D5031">
        <w:rPr>
          <w:lang w:val="it-IT"/>
        </w:rPr>
        <w:t xml:space="preserve"> </w:t>
      </w:r>
      <w:r w:rsidR="00306385" w:rsidRPr="003D5031">
        <w:rPr>
          <w:lang w:val="it-IT"/>
        </w:rPr>
        <w:t xml:space="preserve">– </w:t>
      </w:r>
      <w:r w:rsidRPr="003D5031">
        <w:rPr>
          <w:lang w:val="it-IT"/>
        </w:rPr>
        <w:t xml:space="preserve">e disallestimento </w:t>
      </w:r>
      <w:r w:rsidR="00306385" w:rsidRPr="003D5031">
        <w:rPr>
          <w:lang w:val="it-IT"/>
        </w:rPr>
        <w:t xml:space="preserve">– </w:t>
      </w:r>
      <w:r w:rsidR="00DA1D7A" w:rsidRPr="003D5031">
        <w:rPr>
          <w:b/>
          <w:lang w:val="it-IT"/>
        </w:rPr>
        <w:t>15</w:t>
      </w:r>
      <w:r w:rsidRPr="003D5031">
        <w:rPr>
          <w:b/>
          <w:lang w:val="it-IT"/>
        </w:rPr>
        <w:t xml:space="preserve"> giugno 202</w:t>
      </w:r>
      <w:r w:rsidR="00DA1D7A" w:rsidRPr="003D5031">
        <w:rPr>
          <w:b/>
          <w:lang w:val="it-IT"/>
        </w:rPr>
        <w:t>6</w:t>
      </w:r>
      <w:r w:rsidRPr="003D5031">
        <w:rPr>
          <w:lang w:val="it-IT"/>
        </w:rPr>
        <w:t xml:space="preserve">. </w:t>
      </w:r>
      <w:r w:rsidR="000C04DA" w:rsidRPr="003D5031">
        <w:rPr>
          <w:lang w:val="it-IT"/>
        </w:rPr>
        <w:t>È</w:t>
      </w:r>
      <w:r w:rsidRPr="003D5031">
        <w:rPr>
          <w:lang w:val="it-IT"/>
        </w:rPr>
        <w:t xml:space="preserve"> fortemente consigliata la presenza all’inaugurazione della mostra </w:t>
      </w:r>
      <w:r w:rsidR="00306385" w:rsidRPr="003D5031">
        <w:rPr>
          <w:lang w:val="it-IT"/>
        </w:rPr>
        <w:t xml:space="preserve">– </w:t>
      </w:r>
      <w:r w:rsidR="00DA1D7A" w:rsidRPr="003D5031">
        <w:rPr>
          <w:b/>
          <w:lang w:val="it-IT"/>
        </w:rPr>
        <w:t>16</w:t>
      </w:r>
      <w:r w:rsidRPr="003D5031">
        <w:rPr>
          <w:b/>
          <w:lang w:val="it-IT"/>
        </w:rPr>
        <w:t xml:space="preserve"> m</w:t>
      </w:r>
      <w:r w:rsidRPr="003D5031">
        <w:rPr>
          <w:b/>
          <w:lang w:val="it-IT"/>
        </w:rPr>
        <w:t>aggio 202</w:t>
      </w:r>
      <w:r w:rsidR="00DA1D7A" w:rsidRPr="003D5031">
        <w:rPr>
          <w:b/>
          <w:lang w:val="it-IT"/>
        </w:rPr>
        <w:t>6 ore 18.00</w:t>
      </w:r>
      <w:r w:rsidR="0082140A" w:rsidRPr="003D5031">
        <w:rPr>
          <w:b/>
          <w:lang w:val="it-IT"/>
        </w:rPr>
        <w:t xml:space="preserve"> </w:t>
      </w:r>
      <w:r w:rsidR="00306385" w:rsidRPr="003D5031">
        <w:rPr>
          <w:lang w:val="it-IT"/>
        </w:rPr>
        <w:t xml:space="preserve">– </w:t>
      </w:r>
      <w:r w:rsidR="0082140A" w:rsidRPr="003D5031">
        <w:rPr>
          <w:bCs/>
          <w:lang w:val="it-IT"/>
        </w:rPr>
        <w:t>e all’eventuale conferenza stampa</w:t>
      </w:r>
      <w:r w:rsidRPr="003D5031">
        <w:rPr>
          <w:lang w:val="it-IT"/>
        </w:rPr>
        <w:t xml:space="preserve">. </w:t>
      </w:r>
    </w:p>
    <w:p w14:paraId="5ECBACBB" w14:textId="52D7ED5C" w:rsidR="001D2D95" w:rsidRPr="003D5031" w:rsidRDefault="00350CF0" w:rsidP="00804CEF">
      <w:pPr>
        <w:jc w:val="both"/>
        <w:rPr>
          <w:highlight w:val="yellow"/>
          <w:lang w:val="it-IT"/>
        </w:rPr>
      </w:pPr>
      <w:r w:rsidRPr="003D5031">
        <w:rPr>
          <w:lang w:val="it-IT"/>
        </w:rPr>
        <w:t xml:space="preserve">L’elenco dei partecipanti selezionati sarà pubblicato sul sito </w:t>
      </w:r>
      <w:r w:rsidR="00EF60E3" w:rsidRPr="003D5031">
        <w:rPr>
          <w:lang w:val="it-IT"/>
        </w:rPr>
        <w:t>web</w:t>
      </w:r>
      <w:r w:rsidRPr="003D5031">
        <w:rPr>
          <w:lang w:val="it-IT"/>
        </w:rPr>
        <w:t xml:space="preserve"> di Accademia di Belle Arti SantaGiulia di Brescia </w:t>
      </w:r>
      <w:r w:rsidR="000C04DA" w:rsidRPr="003D5031">
        <w:rPr>
          <w:lang w:val="it-IT"/>
        </w:rPr>
        <w:t>nella sezione “News”.</w:t>
      </w:r>
      <w:r w:rsidRPr="003D5031">
        <w:rPr>
          <w:highlight w:val="yellow"/>
          <w:lang w:val="it-IT"/>
        </w:rPr>
        <w:t xml:space="preserve"> </w:t>
      </w:r>
    </w:p>
    <w:p w14:paraId="2B7C1BA9" w14:textId="77777777" w:rsidR="001D2D95" w:rsidRPr="003D5031" w:rsidRDefault="001D2D95" w:rsidP="00804CEF">
      <w:pPr>
        <w:jc w:val="both"/>
        <w:rPr>
          <w:lang w:val="it-IT"/>
        </w:rPr>
      </w:pPr>
    </w:p>
    <w:p w14:paraId="12AFE235" w14:textId="77777777" w:rsidR="005C3680" w:rsidRPr="003D5031" w:rsidRDefault="005C3680" w:rsidP="00804CEF">
      <w:pPr>
        <w:jc w:val="both"/>
        <w:rPr>
          <w:lang w:val="it-IT"/>
        </w:rPr>
      </w:pPr>
    </w:p>
    <w:p w14:paraId="533DF903" w14:textId="77777777" w:rsidR="001D2D95" w:rsidRPr="003D5031" w:rsidRDefault="00350CF0" w:rsidP="00804CEF">
      <w:pPr>
        <w:numPr>
          <w:ilvl w:val="0"/>
          <w:numId w:val="4"/>
        </w:numPr>
        <w:jc w:val="both"/>
        <w:rPr>
          <w:b/>
          <w:lang w:val="it-IT"/>
        </w:rPr>
      </w:pPr>
      <w:r w:rsidRPr="003D5031">
        <w:rPr>
          <w:b/>
          <w:lang w:val="it-IT"/>
        </w:rPr>
        <w:t>MATERIALE INFORMATIVO</w:t>
      </w:r>
    </w:p>
    <w:p w14:paraId="0B86C109" w14:textId="020F6087" w:rsidR="001D2D95" w:rsidRPr="003D5031" w:rsidRDefault="00350CF0" w:rsidP="00804CEF">
      <w:pPr>
        <w:jc w:val="both"/>
        <w:rPr>
          <w:lang w:val="it-IT"/>
        </w:rPr>
      </w:pPr>
      <w:r w:rsidRPr="003D5031">
        <w:rPr>
          <w:lang w:val="it-IT"/>
        </w:rPr>
        <w:t xml:space="preserve">Tutte le indicazioni in merito alle modalità e condizioni di partecipazione al presente bando saranno comunicate attraverso il sito </w:t>
      </w:r>
      <w:r w:rsidR="00EF60E3" w:rsidRPr="003D5031">
        <w:rPr>
          <w:lang w:val="it-IT"/>
        </w:rPr>
        <w:t>web</w:t>
      </w:r>
      <w:r w:rsidRPr="003D5031">
        <w:rPr>
          <w:lang w:val="it-IT"/>
        </w:rPr>
        <w:t xml:space="preserve"> dell’Accademia di Belle Arti SantaGiulia </w:t>
      </w:r>
      <w:r w:rsidR="00B36128" w:rsidRPr="003D5031">
        <w:rPr>
          <w:lang w:val="it-IT"/>
        </w:rPr>
        <w:t>nella sezione “News”.</w:t>
      </w:r>
    </w:p>
    <w:p w14:paraId="4BA81AAF" w14:textId="32CE080B" w:rsidR="001D2D95" w:rsidRPr="003D5031" w:rsidRDefault="00350CF0" w:rsidP="00804CEF">
      <w:pPr>
        <w:jc w:val="both"/>
        <w:rPr>
          <w:b/>
          <w:lang w:val="it-IT"/>
        </w:rPr>
      </w:pPr>
      <w:r w:rsidRPr="003D5031">
        <w:rPr>
          <w:lang w:val="it-IT"/>
        </w:rPr>
        <w:t>Per ogni richiesta di informazioni è possibile scrivere a</w:t>
      </w:r>
      <w:r w:rsidRPr="003D5031">
        <w:rPr>
          <w:lang w:val="it-IT"/>
        </w:rPr>
        <w:t xml:space="preserve">l seguente indirizzo mail: </w:t>
      </w:r>
      <w:hyperlink r:id="rId6" w:history="1">
        <w:r w:rsidR="00B36128" w:rsidRPr="003D5031">
          <w:rPr>
            <w:rStyle w:val="Collegamentoipertestuale"/>
            <w:lang w:val="it-IT"/>
          </w:rPr>
          <w:t>oltrelacitta2026@gmail.com</w:t>
        </w:r>
      </w:hyperlink>
      <w:r w:rsidR="00B36128" w:rsidRPr="003D5031">
        <w:rPr>
          <w:lang w:val="it-IT"/>
        </w:rPr>
        <w:t xml:space="preserve"> </w:t>
      </w:r>
    </w:p>
    <w:p w14:paraId="0B14900E" w14:textId="77777777" w:rsidR="001D2D95" w:rsidRPr="003D5031" w:rsidRDefault="001D2D95" w:rsidP="00804CEF">
      <w:pPr>
        <w:jc w:val="both"/>
        <w:rPr>
          <w:b/>
          <w:lang w:val="it-IT"/>
        </w:rPr>
      </w:pPr>
    </w:p>
    <w:p w14:paraId="2551E4DA" w14:textId="77777777" w:rsidR="005C3680" w:rsidRPr="003D5031" w:rsidRDefault="005C3680" w:rsidP="00804CEF">
      <w:pPr>
        <w:jc w:val="both"/>
        <w:rPr>
          <w:b/>
          <w:lang w:val="it-IT"/>
        </w:rPr>
      </w:pPr>
    </w:p>
    <w:p w14:paraId="2EE732D1" w14:textId="77777777" w:rsidR="001D2D95" w:rsidRPr="003D5031" w:rsidRDefault="00350CF0" w:rsidP="00804CEF">
      <w:pPr>
        <w:numPr>
          <w:ilvl w:val="0"/>
          <w:numId w:val="4"/>
        </w:numPr>
        <w:jc w:val="both"/>
        <w:rPr>
          <w:b/>
          <w:lang w:val="it-IT"/>
        </w:rPr>
      </w:pPr>
      <w:r w:rsidRPr="003D5031">
        <w:rPr>
          <w:b/>
          <w:lang w:val="it-IT"/>
        </w:rPr>
        <w:t>TRATTAMENTO DATI PERSONALI</w:t>
      </w:r>
      <w:r w:rsidRPr="003D5031">
        <w:rPr>
          <w:lang w:val="it-IT"/>
        </w:rPr>
        <w:t xml:space="preserve"> </w:t>
      </w:r>
    </w:p>
    <w:p w14:paraId="76954B92" w14:textId="47C9B5F1" w:rsidR="001D2D95" w:rsidRPr="003D5031" w:rsidRDefault="00350CF0" w:rsidP="00804CEF">
      <w:pPr>
        <w:jc w:val="both"/>
        <w:rPr>
          <w:lang w:val="it-IT"/>
        </w:rPr>
      </w:pPr>
      <w:r w:rsidRPr="003D5031">
        <w:rPr>
          <w:lang w:val="it-IT"/>
        </w:rPr>
        <w:t>I dati dei partecipanti verranno trattati dal promotore esclusivamente per fini connessi alla gestione del bando. I dati personali raccolti saranno trattati, con modalità prevalentemente elettroniche, da Vincenzo Foppa Società Cooperativa ONLUS, Titolare d</w:t>
      </w:r>
      <w:r w:rsidRPr="003D5031">
        <w:rPr>
          <w:lang w:val="it-IT"/>
        </w:rPr>
        <w:t xml:space="preserve">el trattamento. L’informativa sul trattamento dei dati personali è disponibile </w:t>
      </w:r>
      <w:r w:rsidR="007B2F99" w:rsidRPr="003D5031">
        <w:rPr>
          <w:lang w:val="it-IT"/>
        </w:rPr>
        <w:t>qui di seguito:</w:t>
      </w:r>
    </w:p>
    <w:p w14:paraId="1ECC6C57" w14:textId="429F1BFC" w:rsidR="00652D7E" w:rsidRPr="003D5031" w:rsidRDefault="007B2F99" w:rsidP="00804CEF">
      <w:pPr>
        <w:jc w:val="both"/>
        <w:rPr>
          <w:b/>
          <w:bCs/>
          <w:lang w:val="it-IT"/>
        </w:rPr>
      </w:pPr>
      <w:r w:rsidRPr="003D5031">
        <w:rPr>
          <w:b/>
          <w:bCs/>
          <w:lang w:val="it-IT"/>
        </w:rPr>
        <w:t>INFORMATIVA AI SENSI DELL’ART. 13 DEL REG. UE 2016/679 (GDPR) IN</w:t>
      </w:r>
      <w:r w:rsidRPr="003D5031">
        <w:rPr>
          <w:lang w:val="it-IT"/>
        </w:rPr>
        <w:t xml:space="preserve"> </w:t>
      </w:r>
      <w:r w:rsidRPr="003D5031">
        <w:rPr>
          <w:b/>
          <w:bCs/>
          <w:lang w:val="it-IT"/>
        </w:rPr>
        <w:t xml:space="preserve">MATERIA DI PROTEZIONE E TRATTAMENTO DEI DATI PERSONALI – </w:t>
      </w:r>
      <w:r w:rsidR="009E46D5" w:rsidRPr="003D5031">
        <w:rPr>
          <w:b/>
          <w:lang w:val="it-IT"/>
        </w:rPr>
        <w:t>OLTRE. Scenografie di una città che cambia</w:t>
      </w:r>
    </w:p>
    <w:p w14:paraId="6AD2E2F4" w14:textId="6D015AED" w:rsidR="007B2F99" w:rsidRPr="003D5031" w:rsidRDefault="007B2F99" w:rsidP="00804CEF">
      <w:pPr>
        <w:jc w:val="both"/>
        <w:rPr>
          <w:lang w:val="it-IT"/>
        </w:rPr>
      </w:pPr>
      <w:r w:rsidRPr="003D5031">
        <w:rPr>
          <w:lang w:val="it-IT"/>
        </w:rPr>
        <w:t>Vincenzo Foppa Società Cooperativa Sociale – Onlus, Titolare del trattamento, ai sensi dell’articolo 13 del GDPR La informa relativamente ai trattamenti ai quali sottoponiamo i suoi dati personali, applicando i principi di correttezza, liceità, non eccedenza e trasparenza richiesti dalla normativa., per la partecipazione al bando “</w:t>
      </w:r>
      <w:r w:rsidR="009E46D5" w:rsidRPr="003D5031">
        <w:rPr>
          <w:bCs/>
          <w:lang w:val="it-IT"/>
        </w:rPr>
        <w:t>OLTRE. Scenografie di una città che cambia</w:t>
      </w:r>
      <w:r w:rsidRPr="003D5031">
        <w:rPr>
          <w:lang w:val="it-IT"/>
        </w:rPr>
        <w:t>” promosso da Accademia SantaGiulia.</w:t>
      </w:r>
    </w:p>
    <w:p w14:paraId="375997AA" w14:textId="77777777" w:rsidR="007B2F99" w:rsidRPr="003D5031" w:rsidRDefault="007B2F99" w:rsidP="00804CEF">
      <w:pPr>
        <w:jc w:val="both"/>
        <w:rPr>
          <w:lang w:val="it-IT"/>
        </w:rPr>
      </w:pPr>
      <w:r w:rsidRPr="003D5031">
        <w:rPr>
          <w:b/>
          <w:bCs/>
          <w:lang w:val="it-IT"/>
        </w:rPr>
        <w:t>1)</w:t>
      </w:r>
      <w:r w:rsidRPr="003D5031">
        <w:rPr>
          <w:lang w:val="it-IT"/>
        </w:rPr>
        <w:t xml:space="preserve"> </w:t>
      </w:r>
      <w:r w:rsidRPr="003D5031">
        <w:rPr>
          <w:b/>
          <w:bCs/>
          <w:lang w:val="it-IT"/>
        </w:rPr>
        <w:t>Titolare del trattamento e Responsabile della protezione dei dati</w:t>
      </w:r>
    </w:p>
    <w:p w14:paraId="42B34F23" w14:textId="2EE6CC39" w:rsidR="007B2F99" w:rsidRPr="003D5031" w:rsidRDefault="007B2F99" w:rsidP="00804CEF">
      <w:pPr>
        <w:jc w:val="both"/>
        <w:rPr>
          <w:lang w:val="it-IT"/>
        </w:rPr>
      </w:pPr>
      <w:r w:rsidRPr="003D5031">
        <w:rPr>
          <w:lang w:val="it-IT"/>
        </w:rPr>
        <w:t>Il titolare del trattamento, al quale Lei potrà rivolgersi per far valere i diritti di cui all’art. 5 di seguito richiamato, è Vincenzo Foppa Società Cooperativa Sociale - Onlus, con sede in Brescia, Via Cremona 99, codice fiscale e partita IVA n. 02049080175, indirizzo e-mail privacy@foppagroup.it. Il Titolare del Trattamento ha designato un Responsabile della Protezione dei Dati (RPD) che può essere contattato all’indirizzo e-mail privacy@foppagroup.it.</w:t>
      </w:r>
    </w:p>
    <w:p w14:paraId="73EFDB36" w14:textId="77777777" w:rsidR="007B2F99" w:rsidRPr="003D5031" w:rsidRDefault="007B2F99" w:rsidP="00804CEF">
      <w:pPr>
        <w:jc w:val="both"/>
        <w:rPr>
          <w:lang w:val="it-IT"/>
        </w:rPr>
      </w:pPr>
      <w:r w:rsidRPr="003D5031">
        <w:rPr>
          <w:b/>
          <w:bCs/>
          <w:lang w:val="it-IT"/>
        </w:rPr>
        <w:t>2)</w:t>
      </w:r>
      <w:r w:rsidRPr="003D5031">
        <w:rPr>
          <w:lang w:val="it-IT"/>
        </w:rPr>
        <w:t xml:space="preserve"> </w:t>
      </w:r>
      <w:r w:rsidRPr="003D5031">
        <w:rPr>
          <w:b/>
          <w:bCs/>
          <w:lang w:val="it-IT"/>
        </w:rPr>
        <w:t>Natura dei dati, finalità e base giuridica dei trattamenti</w:t>
      </w:r>
    </w:p>
    <w:p w14:paraId="2DB73284" w14:textId="67BE5D27" w:rsidR="007B2F99" w:rsidRPr="003D5031" w:rsidRDefault="007B2F99" w:rsidP="00804CEF">
      <w:pPr>
        <w:jc w:val="both"/>
        <w:rPr>
          <w:lang w:val="it-IT"/>
        </w:rPr>
      </w:pPr>
      <w:r w:rsidRPr="003D5031">
        <w:rPr>
          <w:lang w:val="it-IT"/>
        </w:rPr>
        <w:t>I Suoi dati personali identificativi e di contatto saranno trattati per le seguenti finalità: candidatura e partecipazione al bando “</w:t>
      </w:r>
      <w:r w:rsidR="009E46D5" w:rsidRPr="003D5031">
        <w:rPr>
          <w:bCs/>
          <w:lang w:val="it-IT"/>
        </w:rPr>
        <w:t>OLTRE. Scenografie di una città che cambia</w:t>
      </w:r>
      <w:r w:rsidRPr="003D5031">
        <w:rPr>
          <w:lang w:val="it-IT"/>
        </w:rPr>
        <w:t xml:space="preserve">” promosso da Accademia SantaGiulia. Tra i dati trattati personali liberamente forniti rientrano dati anagrafici (nome, cognome, e-mail), dati relativi a studi svolti. La base giuridica del trattamento è l’adempimento di obblighi precontrattuali, contrattuali e legali collegati alla </w:t>
      </w:r>
      <w:r w:rsidRPr="003D5031">
        <w:rPr>
          <w:lang w:val="it-IT"/>
        </w:rPr>
        <w:lastRenderedPageBreak/>
        <w:t>candidatura e partecipazione al bando “</w:t>
      </w:r>
      <w:r w:rsidR="009E46D5" w:rsidRPr="003D5031">
        <w:rPr>
          <w:bCs/>
          <w:lang w:val="it-IT"/>
        </w:rPr>
        <w:t>OLTRE. Scenografie di una città che cambia</w:t>
      </w:r>
      <w:r w:rsidRPr="003D5031">
        <w:rPr>
          <w:lang w:val="it-IT"/>
        </w:rPr>
        <w:t>” promosso da Accademia SantaGiulia. Nel caso in cui la candidatura sia accettata il Titolare potrà effettuare il trattamento di immagini e video raccolti nell’ambito dell’iniziativa, che si configura come un evento pubblico. Accettando di partecipare all’evento il partecipante acconsente al trattamento di immagini (fotografie o filmati) dell’interessato, per illustrare le attività del Titolare in pubblicazioni di diverso tipo e formato, diffuse anche mediante siti web o pagine social intestate allo stesso Titolare.</w:t>
      </w:r>
    </w:p>
    <w:p w14:paraId="6819BB3B" w14:textId="77777777" w:rsidR="007B2F99" w:rsidRPr="003D5031" w:rsidRDefault="007B2F99" w:rsidP="00804CEF">
      <w:pPr>
        <w:jc w:val="both"/>
        <w:rPr>
          <w:lang w:val="it-IT"/>
        </w:rPr>
      </w:pPr>
      <w:r w:rsidRPr="003D5031">
        <w:rPr>
          <w:b/>
          <w:bCs/>
          <w:lang w:val="it-IT"/>
        </w:rPr>
        <w:t>3)</w:t>
      </w:r>
      <w:r w:rsidRPr="003D5031">
        <w:rPr>
          <w:lang w:val="it-IT"/>
        </w:rPr>
        <w:t xml:space="preserve"> </w:t>
      </w:r>
      <w:r w:rsidRPr="003D5031">
        <w:rPr>
          <w:b/>
          <w:bCs/>
          <w:lang w:val="it-IT"/>
        </w:rPr>
        <w:t>Modalità e luogo del trattamento dei dati</w:t>
      </w:r>
    </w:p>
    <w:p w14:paraId="74571CB6" w14:textId="25AD2C11" w:rsidR="007B2F99" w:rsidRPr="003D5031" w:rsidRDefault="007B2F99" w:rsidP="00804CEF">
      <w:pPr>
        <w:jc w:val="both"/>
        <w:rPr>
          <w:lang w:val="it-IT"/>
        </w:rPr>
      </w:pPr>
      <w:r w:rsidRPr="003D5031">
        <w:rPr>
          <w:lang w:val="it-IT"/>
        </w:rPr>
        <w:t>Il Titolare del trattamento tratta i dati personali utilizzando supporti cartacei ed elettronici, con logiche strettamente correlate alle finalità e, comunque, in modo da garantire la sicurezza e la riservatezza dei dati stessi in conformità alle norme vigenti. Il trattamento dei dati è effettuato per il tempo strettamente necessario al perseguimento delle finalità di cui sopra, fatti salvi gli eventuali termini di conservazione previsti da norme di legge. I dati vengono trattati ed archiviati presso la sede legale e le sedi operative secondo cui la Società è organizzata, e di società incaricate e debitamente nominate quali Responsabili del trattamento. I dati non saranno oggetto di trasferimento al di fuori dell’Unione Europea.</w:t>
      </w:r>
    </w:p>
    <w:p w14:paraId="2B763247" w14:textId="77777777" w:rsidR="007B2F99" w:rsidRPr="003D5031" w:rsidRDefault="007B2F99" w:rsidP="00804CEF">
      <w:pPr>
        <w:jc w:val="both"/>
        <w:rPr>
          <w:lang w:val="it-IT"/>
        </w:rPr>
      </w:pPr>
      <w:r w:rsidRPr="003D5031">
        <w:rPr>
          <w:b/>
          <w:bCs/>
          <w:lang w:val="it-IT"/>
        </w:rPr>
        <w:t>4)</w:t>
      </w:r>
      <w:r w:rsidRPr="003D5031">
        <w:rPr>
          <w:lang w:val="it-IT"/>
        </w:rPr>
        <w:t xml:space="preserve"> </w:t>
      </w:r>
      <w:r w:rsidRPr="003D5031">
        <w:rPr>
          <w:b/>
          <w:bCs/>
          <w:lang w:val="it-IT"/>
        </w:rPr>
        <w:t>Comunicazione dei dati</w:t>
      </w:r>
    </w:p>
    <w:p w14:paraId="6C254F41" w14:textId="2B61CF83" w:rsidR="007B2F99" w:rsidRPr="003D5031" w:rsidRDefault="007B2F99" w:rsidP="00804CEF">
      <w:pPr>
        <w:jc w:val="both"/>
        <w:rPr>
          <w:lang w:val="it-IT"/>
        </w:rPr>
      </w:pPr>
      <w:r w:rsidRPr="003D5031">
        <w:rPr>
          <w:lang w:val="it-IT"/>
        </w:rPr>
        <w:t>Nell’ambito delle finalità sopra elencate i suoi dati potranno essere comunicati a soggetti, pubblici o privati, quando questo sia necessario o obbligatorio per la gestione dell’evento e per l’adempimento di pratiche amministrative, gestionali, e quando sia previsto dalle normative vigenti.</w:t>
      </w:r>
    </w:p>
    <w:p w14:paraId="6E5E66EC" w14:textId="77777777" w:rsidR="007B2F99" w:rsidRPr="003D5031" w:rsidRDefault="007B2F99" w:rsidP="00804CEF">
      <w:pPr>
        <w:jc w:val="both"/>
        <w:rPr>
          <w:lang w:val="it-IT"/>
        </w:rPr>
      </w:pPr>
      <w:r w:rsidRPr="003D5031">
        <w:rPr>
          <w:b/>
          <w:bCs/>
          <w:lang w:val="it-IT"/>
        </w:rPr>
        <w:t>5)</w:t>
      </w:r>
      <w:r w:rsidRPr="003D5031">
        <w:rPr>
          <w:lang w:val="it-IT"/>
        </w:rPr>
        <w:t xml:space="preserve"> </w:t>
      </w:r>
      <w:r w:rsidRPr="003D5031">
        <w:rPr>
          <w:b/>
          <w:bCs/>
          <w:lang w:val="it-IT"/>
        </w:rPr>
        <w:t>Diritti dell’interessato</w:t>
      </w:r>
    </w:p>
    <w:p w14:paraId="59E48A6A" w14:textId="21B36DB0" w:rsidR="007B2F99" w:rsidRPr="003D5031" w:rsidRDefault="007B2F99" w:rsidP="00804CEF">
      <w:pPr>
        <w:jc w:val="both"/>
        <w:rPr>
          <w:lang w:val="it-IT"/>
        </w:rPr>
      </w:pPr>
      <w:r w:rsidRPr="003D5031">
        <w:rPr>
          <w:lang w:val="it-IT"/>
        </w:rPr>
        <w:t>L’interessato, ossia la persona fisica alla quale i dati personali si riferiscono, ha diritto di chiedere al Titolare del trattamento l'accesso ai propri dati personali, la rettifica o la cancellazione degli stessi, nonché di domandare la limitazione oppure opporsi al loro trattamento. L’interessato è inoltre titolare del diritto alla portabilità dei dati. Per esercitare tali diritti è possibile fare riferimento ai contatti indicati in questa informativa.</w:t>
      </w:r>
    </w:p>
    <w:p w14:paraId="11BDFAF4" w14:textId="63B3900B" w:rsidR="007B2F99" w:rsidRPr="003D5031" w:rsidRDefault="007B2F99" w:rsidP="00804CEF">
      <w:pPr>
        <w:jc w:val="both"/>
        <w:rPr>
          <w:lang w:val="it-IT"/>
        </w:rPr>
      </w:pPr>
      <w:r w:rsidRPr="003D5031">
        <w:rPr>
          <w:lang w:val="it-IT"/>
        </w:rPr>
        <w:t>Tutte le richieste ricevute verranno trattate e riscontrate secondo quanto previsto dalle norme applicabili, anche con riferimento all’effettiva sussistenza dei presupposti per il loro accoglimento. Il Titolare del trattamento effettua ogni sforzo per dare risposta alle richieste legittime e fondate entro un mese dal loro ricevimento. A seconda della complessità e del numero delle richieste, nonché di quanto indicato sopra, tale termine può prorogarsi di due mesi. All’esito conclusivo della gestione della richiesta e contro lo stesso, l’interessato ha la possibilità di proporre reclamo all’autorità di controllo www.garanteprivacy.it e di proporre ricorso giurisdizionale.</w:t>
      </w:r>
    </w:p>
    <w:p w14:paraId="58812376" w14:textId="77777777" w:rsidR="001D2D95" w:rsidRPr="003D5031" w:rsidRDefault="001D2D95" w:rsidP="00804CEF">
      <w:pPr>
        <w:jc w:val="both"/>
        <w:rPr>
          <w:lang w:val="it-IT"/>
        </w:rPr>
      </w:pPr>
    </w:p>
    <w:p w14:paraId="153B8D67" w14:textId="77777777" w:rsidR="005C3680" w:rsidRPr="003D5031" w:rsidRDefault="005C3680" w:rsidP="00804CEF">
      <w:pPr>
        <w:jc w:val="both"/>
        <w:rPr>
          <w:lang w:val="it-IT"/>
        </w:rPr>
      </w:pPr>
    </w:p>
    <w:p w14:paraId="6D3A56A2" w14:textId="77777777" w:rsidR="001D2D95" w:rsidRPr="003D5031" w:rsidRDefault="00350CF0" w:rsidP="00804CEF">
      <w:pPr>
        <w:numPr>
          <w:ilvl w:val="0"/>
          <w:numId w:val="4"/>
        </w:numPr>
        <w:jc w:val="both"/>
        <w:rPr>
          <w:b/>
          <w:lang w:val="it-IT"/>
        </w:rPr>
      </w:pPr>
      <w:r w:rsidRPr="003D5031">
        <w:rPr>
          <w:b/>
          <w:lang w:val="it-IT"/>
        </w:rPr>
        <w:t>CONTROVERS</w:t>
      </w:r>
      <w:r w:rsidRPr="003D5031">
        <w:rPr>
          <w:b/>
          <w:lang w:val="it-IT"/>
        </w:rPr>
        <w:t>IE</w:t>
      </w:r>
    </w:p>
    <w:p w14:paraId="721A6CD9" w14:textId="77777777" w:rsidR="001D2D95" w:rsidRPr="003D5031" w:rsidRDefault="00350CF0" w:rsidP="00804CEF">
      <w:pPr>
        <w:jc w:val="both"/>
        <w:rPr>
          <w:b/>
          <w:lang w:val="it-IT"/>
        </w:rPr>
      </w:pPr>
      <w:r w:rsidRPr="003D5031">
        <w:rPr>
          <w:lang w:val="it-IT"/>
        </w:rPr>
        <w:t>Foro competente in via esclusiva, per l’interpretazione e l’applicazione del presente regolamento sarà quello di Brescia.</w:t>
      </w:r>
    </w:p>
    <w:sectPr w:rsidR="001D2D95" w:rsidRPr="003D503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91098"/>
    <w:multiLevelType w:val="multilevel"/>
    <w:tmpl w:val="A9CEF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380193"/>
    <w:multiLevelType w:val="multilevel"/>
    <w:tmpl w:val="2EF4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A90908"/>
    <w:multiLevelType w:val="multilevel"/>
    <w:tmpl w:val="53148E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EAC40E3"/>
    <w:multiLevelType w:val="multilevel"/>
    <w:tmpl w:val="574A0E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47B94AD0"/>
    <w:multiLevelType w:val="multilevel"/>
    <w:tmpl w:val="BCF0E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1762F4"/>
    <w:multiLevelType w:val="multilevel"/>
    <w:tmpl w:val="0EECB9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CC0F20"/>
    <w:multiLevelType w:val="multilevel"/>
    <w:tmpl w:val="D3B42DD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15:restartNumberingAfterBreak="0">
    <w:nsid w:val="60A90A5C"/>
    <w:multiLevelType w:val="multilevel"/>
    <w:tmpl w:val="245A0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4B7EAC"/>
    <w:multiLevelType w:val="multilevel"/>
    <w:tmpl w:val="AD6C7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932A2C"/>
    <w:multiLevelType w:val="multilevel"/>
    <w:tmpl w:val="06646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6C3628"/>
    <w:multiLevelType w:val="multilevel"/>
    <w:tmpl w:val="BF28F7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E0D0395"/>
    <w:multiLevelType w:val="multilevel"/>
    <w:tmpl w:val="51020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5"/>
  </w:num>
  <w:num w:numId="3">
    <w:abstractNumId w:val="8"/>
  </w:num>
  <w:num w:numId="4">
    <w:abstractNumId w:val="6"/>
  </w:num>
  <w:num w:numId="5">
    <w:abstractNumId w:val="2"/>
  </w:num>
  <w:num w:numId="6">
    <w:abstractNumId w:val="10"/>
  </w:num>
  <w:num w:numId="7">
    <w:abstractNumId w:val="11"/>
  </w:num>
  <w:num w:numId="8">
    <w:abstractNumId w:val="9"/>
  </w:num>
  <w:num w:numId="9">
    <w:abstractNumId w:val="7"/>
  </w:num>
  <w:num w:numId="10">
    <w:abstractNumId w:val="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D95"/>
    <w:rsid w:val="00037BA3"/>
    <w:rsid w:val="00055682"/>
    <w:rsid w:val="00072F7C"/>
    <w:rsid w:val="00075F31"/>
    <w:rsid w:val="00090DC1"/>
    <w:rsid w:val="000A4BAF"/>
    <w:rsid w:val="000A641D"/>
    <w:rsid w:val="000C04DA"/>
    <w:rsid w:val="000C30EC"/>
    <w:rsid w:val="000D67B7"/>
    <w:rsid w:val="001071A0"/>
    <w:rsid w:val="00107FF4"/>
    <w:rsid w:val="00134525"/>
    <w:rsid w:val="0016372B"/>
    <w:rsid w:val="00163AF5"/>
    <w:rsid w:val="00164F0E"/>
    <w:rsid w:val="00167448"/>
    <w:rsid w:val="00176E3A"/>
    <w:rsid w:val="00196DA9"/>
    <w:rsid w:val="001A4C2D"/>
    <w:rsid w:val="001C5496"/>
    <w:rsid w:val="001C712C"/>
    <w:rsid w:val="001D23A4"/>
    <w:rsid w:val="001D2D95"/>
    <w:rsid w:val="001D33D1"/>
    <w:rsid w:val="001F405A"/>
    <w:rsid w:val="002019EE"/>
    <w:rsid w:val="00201BE9"/>
    <w:rsid w:val="002049CD"/>
    <w:rsid w:val="0021328A"/>
    <w:rsid w:val="00244A68"/>
    <w:rsid w:val="00244BB3"/>
    <w:rsid w:val="002570B4"/>
    <w:rsid w:val="0026653A"/>
    <w:rsid w:val="00275A36"/>
    <w:rsid w:val="002B2C47"/>
    <w:rsid w:val="002D7E50"/>
    <w:rsid w:val="002E2596"/>
    <w:rsid w:val="00306385"/>
    <w:rsid w:val="00350CF0"/>
    <w:rsid w:val="00370E6A"/>
    <w:rsid w:val="00396A29"/>
    <w:rsid w:val="003A1034"/>
    <w:rsid w:val="003A521C"/>
    <w:rsid w:val="003A5295"/>
    <w:rsid w:val="003A5B35"/>
    <w:rsid w:val="003B7345"/>
    <w:rsid w:val="003D5031"/>
    <w:rsid w:val="004117A2"/>
    <w:rsid w:val="004460AD"/>
    <w:rsid w:val="00456A07"/>
    <w:rsid w:val="00497F9B"/>
    <w:rsid w:val="004C37AC"/>
    <w:rsid w:val="004D33D6"/>
    <w:rsid w:val="004E2B4D"/>
    <w:rsid w:val="004E432A"/>
    <w:rsid w:val="00505041"/>
    <w:rsid w:val="005A48CE"/>
    <w:rsid w:val="005B1239"/>
    <w:rsid w:val="005C3680"/>
    <w:rsid w:val="005C7DC9"/>
    <w:rsid w:val="005D0640"/>
    <w:rsid w:val="005F67E7"/>
    <w:rsid w:val="006042B2"/>
    <w:rsid w:val="00614629"/>
    <w:rsid w:val="006372FD"/>
    <w:rsid w:val="00643CF5"/>
    <w:rsid w:val="006457FF"/>
    <w:rsid w:val="00652D7E"/>
    <w:rsid w:val="00672F07"/>
    <w:rsid w:val="006A6363"/>
    <w:rsid w:val="006E682E"/>
    <w:rsid w:val="006F1420"/>
    <w:rsid w:val="00720D94"/>
    <w:rsid w:val="00726886"/>
    <w:rsid w:val="007442B9"/>
    <w:rsid w:val="00745EFC"/>
    <w:rsid w:val="007643CB"/>
    <w:rsid w:val="00796918"/>
    <w:rsid w:val="007B2F99"/>
    <w:rsid w:val="007F4915"/>
    <w:rsid w:val="00804CEF"/>
    <w:rsid w:val="00814A70"/>
    <w:rsid w:val="0082140A"/>
    <w:rsid w:val="00835D9B"/>
    <w:rsid w:val="008506E4"/>
    <w:rsid w:val="00850875"/>
    <w:rsid w:val="00864527"/>
    <w:rsid w:val="00890A02"/>
    <w:rsid w:val="008B3E71"/>
    <w:rsid w:val="008D477D"/>
    <w:rsid w:val="008D5F75"/>
    <w:rsid w:val="008F4ACD"/>
    <w:rsid w:val="0090040B"/>
    <w:rsid w:val="009B1BDE"/>
    <w:rsid w:val="009E46D5"/>
    <w:rsid w:val="00A04097"/>
    <w:rsid w:val="00A216C8"/>
    <w:rsid w:val="00A5013F"/>
    <w:rsid w:val="00A61150"/>
    <w:rsid w:val="00B34DCA"/>
    <w:rsid w:val="00B36128"/>
    <w:rsid w:val="00B55933"/>
    <w:rsid w:val="00B5755A"/>
    <w:rsid w:val="00B963A8"/>
    <w:rsid w:val="00BA1FA5"/>
    <w:rsid w:val="00BB08DE"/>
    <w:rsid w:val="00BF2707"/>
    <w:rsid w:val="00C1759B"/>
    <w:rsid w:val="00C567DD"/>
    <w:rsid w:val="00C704CB"/>
    <w:rsid w:val="00C871F1"/>
    <w:rsid w:val="00CA5B26"/>
    <w:rsid w:val="00CA66E0"/>
    <w:rsid w:val="00CB3AA4"/>
    <w:rsid w:val="00CC4ED3"/>
    <w:rsid w:val="00CE2250"/>
    <w:rsid w:val="00CF695F"/>
    <w:rsid w:val="00D47720"/>
    <w:rsid w:val="00D54720"/>
    <w:rsid w:val="00D563E3"/>
    <w:rsid w:val="00D84A1C"/>
    <w:rsid w:val="00DA1D7A"/>
    <w:rsid w:val="00DA4183"/>
    <w:rsid w:val="00DA4F36"/>
    <w:rsid w:val="00DB4458"/>
    <w:rsid w:val="00DB64A3"/>
    <w:rsid w:val="00DC0805"/>
    <w:rsid w:val="00DC7FA7"/>
    <w:rsid w:val="00DD1501"/>
    <w:rsid w:val="00DD52D7"/>
    <w:rsid w:val="00DF2BEC"/>
    <w:rsid w:val="00E2472F"/>
    <w:rsid w:val="00E26663"/>
    <w:rsid w:val="00E37702"/>
    <w:rsid w:val="00E5384B"/>
    <w:rsid w:val="00E932D8"/>
    <w:rsid w:val="00EA2AD7"/>
    <w:rsid w:val="00EF60E3"/>
    <w:rsid w:val="00F03AEB"/>
    <w:rsid w:val="00F03FF7"/>
    <w:rsid w:val="00F44C1B"/>
    <w:rsid w:val="00F47B6C"/>
    <w:rsid w:val="00F74A21"/>
    <w:rsid w:val="00F86811"/>
    <w:rsid w:val="00FA1822"/>
    <w:rsid w:val="00FB4FB3"/>
    <w:rsid w:val="00FC7673"/>
    <w:rsid w:val="00FD4267"/>
    <w:rsid w:val="00FE4D41"/>
    <w:rsid w:val="00FE6D72"/>
    <w:rsid w:val="00FE6FAB"/>
    <w:rsid w:val="00FF39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BE7B"/>
  <w15:docId w15:val="{B0C454C5-8349-1F47-8A5E-00B3581F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Collegamentoipertestuale">
    <w:name w:val="Hyperlink"/>
    <w:basedOn w:val="Carpredefinitoparagrafo"/>
    <w:uiPriority w:val="99"/>
    <w:unhideWhenUsed/>
    <w:rsid w:val="002D7E50"/>
    <w:rPr>
      <w:color w:val="0000FF" w:themeColor="hyperlink"/>
      <w:u w:val="single"/>
    </w:rPr>
  </w:style>
  <w:style w:type="character" w:styleId="Menzionenonrisolta">
    <w:name w:val="Unresolved Mention"/>
    <w:basedOn w:val="Carpredefinitoparagrafo"/>
    <w:uiPriority w:val="99"/>
    <w:semiHidden/>
    <w:unhideWhenUsed/>
    <w:rsid w:val="002D7E50"/>
    <w:rPr>
      <w:color w:val="605E5C"/>
      <w:shd w:val="clear" w:color="auto" w:fill="E1DFDD"/>
    </w:rPr>
  </w:style>
  <w:style w:type="paragraph" w:styleId="Paragrafoelenco">
    <w:name w:val="List Paragraph"/>
    <w:basedOn w:val="Normale"/>
    <w:uiPriority w:val="34"/>
    <w:qFormat/>
    <w:rsid w:val="00BA1FA5"/>
    <w:pPr>
      <w:ind w:left="720"/>
      <w:contextualSpacing/>
    </w:pPr>
  </w:style>
  <w:style w:type="character" w:styleId="Collegamentovisitato">
    <w:name w:val="FollowedHyperlink"/>
    <w:basedOn w:val="Carpredefinitoparagrafo"/>
    <w:uiPriority w:val="99"/>
    <w:semiHidden/>
    <w:unhideWhenUsed/>
    <w:rsid w:val="00B575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ltrelacitta2026@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3270</Words>
  <Characters>18642</Characters>
  <Application>Microsoft Office Word</Application>
  <DocSecurity>4</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Gaia Locatelli</dc:creator>
  <cp:lastModifiedBy>Gaia Locatelli</cp:lastModifiedBy>
  <cp:revision>2</cp:revision>
  <dcterms:created xsi:type="dcterms:W3CDTF">2025-12-15T13:43:00Z</dcterms:created>
  <dcterms:modified xsi:type="dcterms:W3CDTF">2025-12-15T13:43:00Z</dcterms:modified>
</cp:coreProperties>
</file>